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1D7CD3" w:rsidRPr="00A41780" w:rsidTr="000229B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D7CD3" w:rsidRPr="00A41780" w:rsidRDefault="00D61A59" w:rsidP="000229BA">
            <w:pPr>
              <w:suppressAutoHyphens/>
              <w:ind w:left="-240"/>
              <w:contextualSpacing/>
              <w:jc w:val="center"/>
            </w:pPr>
            <w:bookmarkStart w:id="0" w:name="_Toc268263723"/>
            <w:bookmarkStart w:id="1" w:name="_Toc298142854"/>
            <w:bookmarkStart w:id="2" w:name="_Toc374601565"/>
            <w:bookmarkStart w:id="3" w:name="_Toc268263619"/>
            <w:bookmarkStart w:id="4" w:name="_Toc268084563"/>
            <w:bookmarkStart w:id="5" w:name="_Toc256375541"/>
            <w:bookmarkStart w:id="6" w:name="_Toc256429330"/>
            <w:bookmarkStart w:id="7" w:name="_Toc263243175"/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3DC8" w:rsidRPr="00AB3DC8">
              <w:pict>
                <v:group id="_x0000_s1035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7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1D7CD3" w:rsidRPr="00A41780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565ACD">
        <w:rPr>
          <w:kern w:val="0"/>
          <w:sz w:val="20"/>
          <w:szCs w:val="20"/>
          <w:lang w:eastAsia="ru-RU"/>
        </w:rPr>
        <w:t>г</w:t>
      </w:r>
      <w:proofErr w:type="gramEnd"/>
      <w:r w:rsidRPr="00565ACD">
        <w:rPr>
          <w:kern w:val="0"/>
          <w:sz w:val="20"/>
          <w:szCs w:val="20"/>
          <w:lang w:eastAsia="ru-RU"/>
        </w:rPr>
        <w:t>. Долгопрудный, Институтский пер., д.9.</w:t>
      </w:r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r w:rsidRPr="00565ACD">
        <w:rPr>
          <w:kern w:val="0"/>
          <w:sz w:val="20"/>
          <w:szCs w:val="20"/>
          <w:lang w:eastAsia="ru-RU"/>
        </w:rPr>
        <w:t>E-mail</w:t>
      </w:r>
      <w:proofErr w:type="spellEnd"/>
      <w:r w:rsidRPr="00565ACD">
        <w:rPr>
          <w:kern w:val="0"/>
          <w:sz w:val="20"/>
          <w:szCs w:val="20"/>
          <w:lang w:eastAsia="ru-RU"/>
        </w:rPr>
        <w:t xml:space="preserve">:  info@gis.su , </w:t>
      </w:r>
      <w:hyperlink r:id="rId8" w:history="1">
        <w:r w:rsidRPr="00565ACD">
          <w:rPr>
            <w:kern w:val="0"/>
            <w:lang w:eastAsia="ru-RU"/>
          </w:rPr>
          <w:t>www.gis.su</w:t>
        </w:r>
      </w:hyperlink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подразделения в г. Курске (4712) 58-05-79, </w:t>
      </w:r>
      <w:proofErr w:type="spellStart"/>
      <w:proofErr w:type="gramStart"/>
      <w:r w:rsidRPr="00565ACD">
        <w:rPr>
          <w:kern w:val="0"/>
          <w:sz w:val="20"/>
          <w:szCs w:val="20"/>
          <w:lang w:eastAsia="ru-RU"/>
        </w:rPr>
        <w:t>е</w:t>
      </w:r>
      <w:proofErr w:type="gramEnd"/>
      <w:r w:rsidRPr="00565ACD">
        <w:rPr>
          <w:kern w:val="0"/>
          <w:sz w:val="20"/>
          <w:szCs w:val="20"/>
          <w:lang w:eastAsia="ru-RU"/>
        </w:rPr>
        <w:t>-mail</w:t>
      </w:r>
      <w:proofErr w:type="spellEnd"/>
      <w:r w:rsidRPr="00565ACD">
        <w:rPr>
          <w:kern w:val="0"/>
          <w:sz w:val="20"/>
          <w:szCs w:val="20"/>
          <w:lang w:eastAsia="ru-RU"/>
        </w:rPr>
        <w:t>: nvc_region@kursktelecom.ru</w:t>
      </w:r>
    </w:p>
    <w:p w:rsidR="001D7CD3" w:rsidRPr="00565ACD" w:rsidRDefault="001D7CD3" w:rsidP="001D7CD3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6E39A8" w:rsidP="001D7CD3">
      <w:pPr>
        <w:suppressAutoHyphens/>
        <w:spacing w:after="0" w:line="240" w:lineRule="auto"/>
        <w:jc w:val="center"/>
        <w:rPr>
          <w:lang w:val="en-US"/>
        </w:rPr>
      </w:pPr>
      <w:r w:rsidRPr="006E39A8">
        <w:rPr>
          <w:noProof/>
          <w:lang w:eastAsia="ru-RU"/>
        </w:rPr>
        <w:drawing>
          <wp:inline distT="0" distB="0" distL="0" distR="0">
            <wp:extent cx="1736981" cy="2190750"/>
            <wp:effectExtent l="19050" t="0" r="0" b="0"/>
            <wp:docPr id="1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8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600D6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 xml:space="preserve">«село </w:t>
      </w:r>
      <w:proofErr w:type="gramStart"/>
      <w:r w:rsidR="00A02FED">
        <w:rPr>
          <w:b/>
          <w:caps/>
          <w:kern w:val="0"/>
          <w:sz w:val="36"/>
          <w:szCs w:val="36"/>
          <w:lang w:eastAsia="ru-RU"/>
        </w:rPr>
        <w:t>Нижний</w:t>
      </w:r>
      <w:proofErr w:type="gramEnd"/>
      <w:r w:rsidR="00A02FED">
        <w:rPr>
          <w:b/>
          <w:caps/>
          <w:kern w:val="0"/>
          <w:sz w:val="36"/>
          <w:szCs w:val="36"/>
          <w:lang w:eastAsia="ru-RU"/>
        </w:rPr>
        <w:t xml:space="preserve"> Чирюрт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A749D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</w:t>
      </w:r>
      <w:r w:rsidR="001D7CD3">
        <w:rPr>
          <w:b/>
          <w:kern w:val="0"/>
          <w:sz w:val="36"/>
          <w:szCs w:val="36"/>
          <w:lang w:eastAsia="ru-RU"/>
        </w:rPr>
        <w:t>СКОГО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6E39A8" w:rsidRDefault="006E39A8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>г. Долгопрудный 201</w:t>
      </w:r>
      <w:r w:rsidR="00A924B6">
        <w:rPr>
          <w:b/>
          <w:bCs/>
        </w:rPr>
        <w:t>4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A749D0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Кизилюртов</w:t>
            </w:r>
            <w:r w:rsidR="001D7CD3" w:rsidRPr="001D7CD3">
              <w:rPr>
                <w:b/>
                <w:sz w:val="28"/>
                <w:szCs w:val="28"/>
              </w:rPr>
              <w:t>ского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A924B6">
        <w:trPr>
          <w:trHeight w:val="9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A924B6" w:rsidRPr="00A924B6" w:rsidRDefault="00BC4A42" w:rsidP="001D7CD3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  </w:t>
            </w:r>
            <w:r w:rsidR="00A924B6" w:rsidRPr="00A924B6">
              <w:rPr>
                <w:b/>
                <w:kern w:val="0"/>
                <w:sz w:val="28"/>
                <w:szCs w:val="28"/>
                <w:lang w:eastAsia="ru-RU"/>
              </w:rPr>
              <w:t>ООО Научно-внедренческий центр</w:t>
            </w:r>
          </w:p>
          <w:p w:rsidR="001D7CD3" w:rsidRPr="001D7CD3" w:rsidRDefault="00A924B6" w:rsidP="00A924B6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lang w:eastAsia="ru-RU"/>
              </w:rPr>
            </w:pPr>
            <w:r w:rsidRPr="00A924B6">
              <w:rPr>
                <w:b/>
                <w:kern w:val="0"/>
                <w:sz w:val="28"/>
                <w:szCs w:val="28"/>
                <w:lang w:eastAsia="ru-RU"/>
              </w:rPr>
              <w:t xml:space="preserve">  «</w:t>
            </w:r>
            <w:r w:rsidR="001D7CD3" w:rsidRPr="00A924B6">
              <w:rPr>
                <w:b/>
                <w:kern w:val="0"/>
                <w:sz w:val="28"/>
                <w:szCs w:val="28"/>
                <w:lang w:eastAsia="ru-RU"/>
              </w:rPr>
              <w:t>ИНТЕГРАЦИОННЫЕ ТЕХНОЛОГИИ</w:t>
            </w:r>
            <w:r w:rsidR="001D7CD3" w:rsidRPr="001D7CD3">
              <w:rPr>
                <w:b/>
                <w:kern w:val="0"/>
                <w:lang w:eastAsia="ru-RU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600D6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 xml:space="preserve">«село </w:t>
      </w:r>
      <w:proofErr w:type="gramStart"/>
      <w:r w:rsidR="00A02FED">
        <w:rPr>
          <w:b/>
          <w:caps/>
          <w:kern w:val="0"/>
          <w:sz w:val="36"/>
          <w:szCs w:val="36"/>
          <w:lang w:eastAsia="ru-RU"/>
        </w:rPr>
        <w:t>Нижний</w:t>
      </w:r>
      <w:proofErr w:type="gramEnd"/>
      <w:r w:rsidR="00A02FED">
        <w:rPr>
          <w:b/>
          <w:caps/>
          <w:kern w:val="0"/>
          <w:sz w:val="36"/>
          <w:szCs w:val="36"/>
          <w:lang w:eastAsia="ru-RU"/>
        </w:rPr>
        <w:t xml:space="preserve"> Чирюрт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A749D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</w:t>
      </w:r>
      <w:r w:rsidR="001D7CD3" w:rsidRPr="001D7CD3">
        <w:rPr>
          <w:b/>
          <w:kern w:val="0"/>
          <w:sz w:val="36"/>
          <w:szCs w:val="36"/>
          <w:lang w:eastAsia="ru-RU"/>
        </w:rPr>
        <w:t>СКОГО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Генеральный директор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Томилин В.В.</w:t>
      </w: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Главный архитектор проекта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Сабельников А.Н.</w:t>
      </w: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Руководитель проекта 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Жмыхова Г.В.</w:t>
      </w:r>
    </w:p>
    <w:p w:rsidR="00BC4A42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EA6680">
      <w:pPr>
        <w:suppressAutoHyphens/>
        <w:autoSpaceDE w:val="0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Pr="001D7CD3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</w:t>
      </w:r>
      <w:proofErr w:type="gramStart"/>
      <w:r w:rsidRPr="001D7CD3">
        <w:rPr>
          <w:b/>
          <w:bCs/>
        </w:rPr>
        <w:t>.Д</w:t>
      </w:r>
      <w:proofErr w:type="gramEnd"/>
      <w:r w:rsidRPr="001D7CD3">
        <w:rPr>
          <w:b/>
          <w:bCs/>
        </w:rPr>
        <w:t>олгопрудный 201</w:t>
      </w:r>
      <w:r w:rsidR="00A924B6">
        <w:rPr>
          <w:b/>
          <w:bCs/>
        </w:rPr>
        <w:t xml:space="preserve">4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t>ООО НВЦ «Интеграционные технологии»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F40CF4" w:rsidRDefault="001D7CD3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F40CF4">
        <w:rPr>
          <w:b/>
          <w:bCs/>
          <w:i/>
          <w:kern w:val="1"/>
          <w:lang w:eastAsia="ru-RU"/>
        </w:rPr>
        <w:t>Томилин В.В.</w:t>
      </w:r>
      <w:r w:rsidRPr="00F40CF4">
        <w:rPr>
          <w:b/>
          <w:bCs/>
          <w:i/>
          <w:kern w:val="1"/>
          <w:lang w:eastAsia="ru-RU"/>
        </w:rPr>
        <w:tab/>
      </w:r>
      <w:r w:rsidRPr="00F40CF4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Лихошерстова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7C111B" w:rsidRPr="00503C54" w:rsidRDefault="007C111B" w:rsidP="007C111B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proofErr w:type="spellStart"/>
      <w:r w:rsidRPr="00503C54">
        <w:rPr>
          <w:bCs/>
          <w:i/>
          <w:kern w:val="1"/>
          <w:lang w:eastAsia="ru-RU"/>
        </w:rPr>
        <w:t>Ярешко</w:t>
      </w:r>
      <w:proofErr w:type="spellEnd"/>
      <w:r w:rsidRPr="00503C54">
        <w:rPr>
          <w:bCs/>
          <w:i/>
          <w:kern w:val="1"/>
          <w:lang w:eastAsia="ru-RU"/>
        </w:rPr>
        <w:t xml:space="preserve"> С.И.</w:t>
      </w:r>
      <w:r w:rsidRPr="00503C54">
        <w:rPr>
          <w:bCs/>
          <w:i/>
          <w:kern w:val="1"/>
          <w:lang w:eastAsia="ru-RU"/>
        </w:rPr>
        <w:tab/>
      </w:r>
      <w:r w:rsidRPr="00503C54">
        <w:rPr>
          <w:bCs/>
          <w:i/>
          <w:kern w:val="1"/>
          <w:lang w:eastAsia="ru-RU"/>
        </w:rPr>
        <w:tab/>
        <w:t>— архитектор</w:t>
      </w:r>
    </w:p>
    <w:p w:rsidR="007C111B" w:rsidRPr="00503C54" w:rsidRDefault="007C111B" w:rsidP="007C111B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Ашурков В.В.</w:t>
      </w:r>
      <w:r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val="en-US" w:eastAsia="ru-RU"/>
        </w:rPr>
        <w:t xml:space="preserve">           </w:t>
      </w:r>
      <w:r w:rsidRPr="00503C54">
        <w:rPr>
          <w:bCs/>
          <w:i/>
          <w:kern w:val="1"/>
          <w:lang w:eastAsia="ru-RU"/>
        </w:rPr>
        <w:t xml:space="preserve"> — архитектор</w:t>
      </w:r>
    </w:p>
    <w:p w:rsidR="007C111B" w:rsidRDefault="007C111B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Чекаданова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Яковенко</w:t>
      </w:r>
      <w:proofErr w:type="spellEnd"/>
      <w:r>
        <w:rPr>
          <w:bCs/>
          <w:i/>
          <w:kern w:val="1"/>
          <w:lang w:eastAsia="ru-RU"/>
        </w:rPr>
        <w:t xml:space="preserve"> А.А.</w:t>
      </w:r>
      <w:r w:rsidRPr="001238BE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 xml:space="preserve">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C111B" w:rsidRPr="00565ACD" w:rsidRDefault="007C111B" w:rsidP="007C111B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Косякова О.И.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Гальчанский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bCs/>
          <w:i/>
          <w:kern w:val="1"/>
          <w:lang w:eastAsia="ru-RU"/>
        </w:rPr>
        <w:t xml:space="preserve">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bookmarkStart w:id="11" w:name="_Toc387733714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  <w:bookmarkEnd w:id="11"/>
    </w:p>
    <w:p w:rsidR="001F0687" w:rsidRPr="001F0687" w:rsidRDefault="00AB3DC8" w:rsidP="001F0687">
      <w:pPr>
        <w:pStyle w:val="12"/>
        <w:tabs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1F0687">
        <w:rPr>
          <w:rFonts w:ascii="Times New Roman" w:hAnsi="Times New Roman"/>
          <w:b w:val="0"/>
          <w:lang w:eastAsia="ru-RU"/>
        </w:rPr>
        <w:fldChar w:fldCharType="begin"/>
      </w:r>
      <w:r w:rsidR="002921BC" w:rsidRPr="001F0687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1F0687">
        <w:rPr>
          <w:rFonts w:ascii="Times New Roman" w:hAnsi="Times New Roman"/>
          <w:b w:val="0"/>
          <w:lang w:eastAsia="ru-RU"/>
        </w:rPr>
        <w:fldChar w:fldCharType="separate"/>
      </w:r>
      <w:hyperlink w:anchor="_Toc387733714" w:history="1">
        <w:r w:rsidR="001F0687" w:rsidRPr="001F0687">
          <w:rPr>
            <w:rStyle w:val="aa"/>
            <w:rFonts w:ascii="Times New Roman" w:hAnsi="Times New Roman"/>
            <w:b w:val="0"/>
            <w:noProof/>
          </w:rPr>
          <w:t>СОДЕРЖАНИЕ</w:t>
        </w:r>
        <w:r w:rsidR="001F0687" w:rsidRPr="001F0687">
          <w:rPr>
            <w:rFonts w:ascii="Times New Roman" w:hAnsi="Times New Roman"/>
            <w:b w:val="0"/>
            <w:noProof/>
            <w:webHidden/>
          </w:rPr>
          <w:tab/>
        </w:r>
        <w:r w:rsidR="001F0687" w:rsidRPr="001F0687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instrText xml:space="preserve"> PAGEREF _Toc387733714 \h </w:instrText>
        </w:r>
        <w:r w:rsidR="001F0687" w:rsidRPr="001F0687">
          <w:rPr>
            <w:rFonts w:ascii="Times New Roman" w:hAnsi="Times New Roman"/>
            <w:b w:val="0"/>
            <w:noProof/>
            <w:webHidden/>
          </w:rPr>
        </w:r>
        <w:r w:rsidR="001F0687" w:rsidRPr="001F0687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t>4</w:t>
        </w:r>
        <w:r w:rsidR="001F0687" w:rsidRPr="001F0687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1F0687" w:rsidRPr="001F0687" w:rsidRDefault="001F0687" w:rsidP="001F0687">
      <w:pPr>
        <w:pStyle w:val="12"/>
        <w:tabs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3715" w:history="1">
        <w:r w:rsidRPr="001F0687">
          <w:rPr>
            <w:rStyle w:val="aa"/>
            <w:rFonts w:ascii="Times New Roman" w:hAnsi="Times New Roman"/>
            <w:b w:val="0"/>
            <w:noProof/>
          </w:rPr>
          <w:t>ВВЕДЕНИЕ</w:t>
        </w:r>
        <w:r w:rsidRPr="001F0687">
          <w:rPr>
            <w:rFonts w:ascii="Times New Roman" w:hAnsi="Times New Roman"/>
            <w:b w:val="0"/>
            <w:noProof/>
            <w:webHidden/>
          </w:rPr>
          <w:tab/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</w:rPr>
          <w:instrText xml:space="preserve"> PAGEREF _Toc387733715 \h </w:instrText>
        </w:r>
        <w:r w:rsidRPr="001F0687">
          <w:rPr>
            <w:rFonts w:ascii="Times New Roman" w:hAnsi="Times New Roman"/>
            <w:b w:val="0"/>
            <w:noProof/>
            <w:webHidden/>
          </w:rPr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</w:rPr>
          <w:t>5</w:t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1F0687" w:rsidRPr="001F0687" w:rsidRDefault="001F0687" w:rsidP="001F0687">
      <w:pPr>
        <w:pStyle w:val="12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3716" w:history="1">
        <w:r w:rsidRPr="001F0687">
          <w:rPr>
            <w:rStyle w:val="aa"/>
            <w:rFonts w:ascii="Times New Roman" w:hAnsi="Times New Roman"/>
            <w:b w:val="0"/>
            <w:noProof/>
          </w:rPr>
          <w:t>1</w:t>
        </w:r>
        <w:r w:rsidRPr="001F0687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</w:rPr>
          <w:t>ЦЕЛИ И ЗАДАЧИ ТЕРРИТОРИАЛЬНОГО ПЛАНИРОВАНИЯ</w:t>
        </w:r>
        <w:r w:rsidRPr="001F0687">
          <w:rPr>
            <w:rFonts w:ascii="Times New Roman" w:hAnsi="Times New Roman"/>
            <w:b w:val="0"/>
            <w:noProof/>
            <w:webHidden/>
          </w:rPr>
          <w:tab/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</w:rPr>
          <w:instrText xml:space="preserve"> PAGEREF _Toc387733716 \h </w:instrText>
        </w:r>
        <w:r w:rsidRPr="001F0687">
          <w:rPr>
            <w:rFonts w:ascii="Times New Roman" w:hAnsi="Times New Roman"/>
            <w:b w:val="0"/>
            <w:noProof/>
            <w:webHidden/>
          </w:rPr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</w:rPr>
          <w:t>8</w:t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1F0687" w:rsidRPr="001F0687" w:rsidRDefault="001F0687" w:rsidP="001F0687">
      <w:pPr>
        <w:pStyle w:val="12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3717" w:history="1">
        <w:r w:rsidRPr="001F0687">
          <w:rPr>
            <w:rStyle w:val="aa"/>
            <w:rFonts w:ascii="Times New Roman" w:hAnsi="Times New Roman"/>
            <w:b w:val="0"/>
            <w:noProof/>
          </w:rPr>
          <w:t>2</w:t>
        </w:r>
        <w:r w:rsidRPr="001F0687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Pr="001F0687">
          <w:rPr>
            <w:rFonts w:ascii="Times New Roman" w:hAnsi="Times New Roman"/>
            <w:b w:val="0"/>
            <w:noProof/>
            <w:webHidden/>
          </w:rPr>
          <w:tab/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</w:rPr>
          <w:instrText xml:space="preserve"> PAGEREF _Toc387733717 \h </w:instrText>
        </w:r>
        <w:r w:rsidRPr="001F0687">
          <w:rPr>
            <w:rFonts w:ascii="Times New Roman" w:hAnsi="Times New Roman"/>
            <w:b w:val="0"/>
            <w:noProof/>
            <w:webHidden/>
          </w:rPr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</w:rPr>
          <w:t>10</w:t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18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2.1 Общие положения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_Toc387733718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19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_Toc387733719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31"/>
        <w:tabs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0" w:history="1"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_Toc387733720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31"/>
        <w:tabs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1" w:history="1"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_Toc387733721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31"/>
        <w:tabs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2" w:history="1"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_Toc387733722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23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2.3</w:t>
        </w:r>
        <w:r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социально-экономической сферы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_Toc387733723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31"/>
        <w:tabs>
          <w:tab w:val="left" w:pos="960"/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4" w:history="1"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Pr="001F0687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_Toc387733724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31"/>
        <w:tabs>
          <w:tab w:val="left" w:pos="960"/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5" w:history="1"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Pr="001F0687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_Toc387733725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31"/>
        <w:tabs>
          <w:tab w:val="left" w:pos="960"/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6" w:history="1"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Pr="001F0687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_Toc387733726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27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2.4</w:t>
        </w:r>
        <w:r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_Toc387733727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28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2.5</w:t>
        </w:r>
        <w:r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инженерной инфраструктуры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_Toc387733728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29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2.6</w:t>
        </w:r>
        <w:r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санитарной очистке территории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_Toc387733729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30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2.7</w:t>
        </w:r>
        <w:r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объектов культурного наследия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_Toc387733730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31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2.8</w:t>
        </w:r>
        <w:r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окружающей среды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_Toc387733731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1F0687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32" w:history="1"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2.9</w:t>
        </w:r>
        <w:r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_Toc387733732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AB3DC8" w:rsidP="001F0687">
      <w:pPr>
        <w:spacing w:after="0" w:line="360" w:lineRule="auto"/>
        <w:ind w:left="-113"/>
        <w:jc w:val="both"/>
        <w:rPr>
          <w:lang w:eastAsia="ru-RU"/>
        </w:rPr>
      </w:pPr>
      <w:r w:rsidRPr="001F0687">
        <w:rPr>
          <w:lang w:eastAsia="ru-RU"/>
        </w:rPr>
        <w:fldChar w:fldCharType="end"/>
      </w:r>
    </w:p>
    <w:p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24"/>
      <w:bookmarkStart w:id="13" w:name="_Toc298142855"/>
      <w:bookmarkStart w:id="14" w:name="_Toc378669298"/>
      <w:bookmarkStart w:id="15" w:name="_Toc38773371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2"/>
      <w:bookmarkEnd w:id="13"/>
      <w:bookmarkEnd w:id="14"/>
      <w:bookmarkEnd w:id="15"/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Разработка </w:t>
      </w:r>
      <w:r>
        <w:rPr>
          <w:iCs/>
        </w:rPr>
        <w:t xml:space="preserve"> </w:t>
      </w:r>
      <w:r w:rsidRPr="00565ACD">
        <w:rPr>
          <w:iCs/>
        </w:rPr>
        <w:t xml:space="preserve">Генерального плана муниципального образования </w:t>
      </w:r>
      <w:r w:rsidR="00600D6E">
        <w:rPr>
          <w:iCs/>
        </w:rPr>
        <w:t xml:space="preserve">«село </w:t>
      </w:r>
      <w:r w:rsidR="00A02FED">
        <w:rPr>
          <w:iCs/>
        </w:rPr>
        <w:t xml:space="preserve">Нижний </w:t>
      </w:r>
      <w:proofErr w:type="spellStart"/>
      <w:r w:rsidR="00A02FED">
        <w:rPr>
          <w:iCs/>
        </w:rPr>
        <w:t>Чирюрт</w:t>
      </w:r>
      <w:proofErr w:type="spellEnd"/>
      <w:r w:rsidR="00600D6E">
        <w:rPr>
          <w:iCs/>
        </w:rPr>
        <w:t>»</w:t>
      </w:r>
      <w:r>
        <w:rPr>
          <w:iCs/>
        </w:rPr>
        <w:t xml:space="preserve">  </w:t>
      </w:r>
      <w:proofErr w:type="spellStart"/>
      <w:r w:rsidR="00A749D0">
        <w:rPr>
          <w:iCs/>
        </w:rPr>
        <w:t>Кизилюртов</w:t>
      </w:r>
      <w:r>
        <w:rPr>
          <w:iCs/>
        </w:rPr>
        <w:t>ского</w:t>
      </w:r>
      <w:proofErr w:type="spellEnd"/>
      <w:r>
        <w:rPr>
          <w:iCs/>
        </w:rPr>
        <w:t xml:space="preserve"> района </w:t>
      </w:r>
      <w:r w:rsidRPr="00565ACD">
        <w:rPr>
          <w:iCs/>
        </w:rPr>
        <w:t xml:space="preserve"> Республики Дагестан (далее Генеральный план) осуществлен</w:t>
      </w:r>
      <w:proofErr w:type="gramStart"/>
      <w:r w:rsidRPr="00565ACD">
        <w:rPr>
          <w:iCs/>
        </w:rPr>
        <w:t>а ООО</w:t>
      </w:r>
      <w:proofErr w:type="gramEnd"/>
      <w:r w:rsidRPr="00565ACD">
        <w:rPr>
          <w:iCs/>
        </w:rPr>
        <w:t xml:space="preserve"> НВЦ «Интеграционные технологии» в соответствии с муниципальным контрактом, заключенным с  Заказчиком, которым выступает Администрация </w:t>
      </w:r>
      <w:r w:rsidR="00A749D0">
        <w:rPr>
          <w:iCs/>
        </w:rPr>
        <w:t>Кизилюртов</w:t>
      </w:r>
      <w:r>
        <w:rPr>
          <w:iCs/>
        </w:rPr>
        <w:t>ского 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proofErr w:type="gramStart"/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 w:rsidR="00600D6E">
        <w:rPr>
          <w:iCs/>
        </w:rPr>
        <w:t xml:space="preserve">«село </w:t>
      </w:r>
      <w:r w:rsidR="00A02FED">
        <w:rPr>
          <w:iCs/>
        </w:rPr>
        <w:t xml:space="preserve">Нижний </w:t>
      </w:r>
      <w:proofErr w:type="spellStart"/>
      <w:r w:rsidR="00A02FED">
        <w:rPr>
          <w:iCs/>
        </w:rPr>
        <w:t>Чирюрт</w:t>
      </w:r>
      <w:proofErr w:type="spellEnd"/>
      <w:r w:rsidR="00600D6E"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734D69" w:rsidRDefault="00292E0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292E04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292E04">
        <w:rPr>
          <w:iCs/>
        </w:rPr>
        <w:t>космоснимки</w:t>
      </w:r>
      <w:proofErr w:type="spellEnd"/>
      <w:r w:rsidRPr="00292E04">
        <w:rPr>
          <w:iCs/>
        </w:rPr>
        <w:t xml:space="preserve">, http://www.to05.rosreestr.ru/ - данные кадастрового деления - Кадастровый план территории (КПД) по Республики Дагестан, </w:t>
      </w:r>
      <w:proofErr w:type="spellStart"/>
      <w:r w:rsidRPr="00292E04">
        <w:rPr>
          <w:iCs/>
        </w:rPr>
        <w:t>ортофотопланы</w:t>
      </w:r>
      <w:proofErr w:type="spellEnd"/>
      <w:r w:rsidRPr="00292E04">
        <w:rPr>
          <w:iCs/>
        </w:rPr>
        <w:t xml:space="preserve"> </w:t>
      </w:r>
      <w:proofErr w:type="spellStart"/>
      <w:r w:rsidRPr="00292E04">
        <w:rPr>
          <w:iCs/>
        </w:rPr>
        <w:t>Кизилюртовского</w:t>
      </w:r>
      <w:proofErr w:type="spellEnd"/>
      <w:r w:rsidRPr="00292E04">
        <w:rPr>
          <w:iCs/>
        </w:rPr>
        <w:t xml:space="preserve"> района М 1:2000 в системе координат МСК-05, выполненные ООО «</w:t>
      </w:r>
      <w:proofErr w:type="spellStart"/>
      <w:r w:rsidRPr="00292E04">
        <w:rPr>
          <w:iCs/>
        </w:rPr>
        <w:t>Аэрогеоматика</w:t>
      </w:r>
      <w:proofErr w:type="spellEnd"/>
      <w:r w:rsidRPr="00292E04">
        <w:rPr>
          <w:iCs/>
        </w:rPr>
        <w:t>» г</w:t>
      </w:r>
      <w:proofErr w:type="gramStart"/>
      <w:r w:rsidRPr="00292E04">
        <w:rPr>
          <w:iCs/>
        </w:rPr>
        <w:t>.К</w:t>
      </w:r>
      <w:proofErr w:type="gramEnd"/>
      <w:r w:rsidRPr="00292E04">
        <w:rPr>
          <w:iCs/>
        </w:rPr>
        <w:t>раснодар в 2011 г.</w:t>
      </w:r>
      <w:r w:rsidR="00734D69">
        <w:rPr>
          <w:iCs/>
        </w:rPr>
        <w:t xml:space="preserve"> </w:t>
      </w:r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 w:rsidR="00600D6E">
        <w:rPr>
          <w:iCs/>
        </w:rPr>
        <w:t xml:space="preserve">«село </w:t>
      </w:r>
      <w:proofErr w:type="gramStart"/>
      <w:r w:rsidR="00A02FED">
        <w:rPr>
          <w:iCs/>
        </w:rPr>
        <w:t>Нижний</w:t>
      </w:r>
      <w:proofErr w:type="gramEnd"/>
      <w:r w:rsidR="00A02FED">
        <w:rPr>
          <w:iCs/>
        </w:rPr>
        <w:t xml:space="preserve"> </w:t>
      </w:r>
      <w:proofErr w:type="spellStart"/>
      <w:r w:rsidR="00A02FED">
        <w:rPr>
          <w:iCs/>
        </w:rPr>
        <w:t>Чирюрт</w:t>
      </w:r>
      <w:proofErr w:type="spellEnd"/>
      <w:r w:rsidR="00600D6E"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исходный год – 201</w:t>
      </w:r>
      <w:r w:rsidR="00633E6F">
        <w:rPr>
          <w:iCs/>
        </w:rPr>
        <w:t>3</w:t>
      </w:r>
      <w:r w:rsidRPr="00565ACD">
        <w:rPr>
          <w:iCs/>
        </w:rPr>
        <w:t xml:space="preserve"> год;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I очередь –20</w:t>
      </w:r>
      <w:r>
        <w:rPr>
          <w:iCs/>
        </w:rPr>
        <w:t>1</w:t>
      </w:r>
      <w:r w:rsidR="00633E6F">
        <w:rPr>
          <w:iCs/>
        </w:rPr>
        <w:t>8</w:t>
      </w:r>
      <w:r>
        <w:rPr>
          <w:iCs/>
        </w:rPr>
        <w:t xml:space="preserve"> год</w:t>
      </w:r>
      <w:r w:rsidRPr="00565ACD">
        <w:rPr>
          <w:iCs/>
        </w:rPr>
        <w:t>;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расчетный срок –203</w:t>
      </w:r>
      <w:r w:rsidR="00633E6F">
        <w:rPr>
          <w:iCs/>
        </w:rPr>
        <w:t>3</w:t>
      </w:r>
      <w:r>
        <w:rPr>
          <w:iCs/>
        </w:rPr>
        <w:t xml:space="preserve"> год</w:t>
      </w:r>
      <w:r w:rsidRPr="00565ACD">
        <w:rPr>
          <w:iCs/>
        </w:rPr>
        <w:t>.</w:t>
      </w: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:rsid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bookmarkStart w:id="16" w:name="_Toc268263725"/>
      <w:bookmarkStart w:id="17" w:name="_Toc298142856"/>
      <w:bookmarkStart w:id="18" w:name="_Toc262569768"/>
      <w:r>
        <w:rPr>
          <w:b/>
          <w:i/>
          <w:u w:val="single"/>
        </w:rPr>
        <w:t xml:space="preserve">Содержание </w:t>
      </w:r>
      <w:r>
        <w:rPr>
          <w:b/>
          <w:bCs/>
          <w:i/>
          <w:u w:val="single"/>
        </w:rPr>
        <w:t>генерального</w:t>
      </w:r>
      <w:r>
        <w:rPr>
          <w:b/>
          <w:i/>
          <w:u w:val="single"/>
        </w:rPr>
        <w:t xml:space="preserve"> плана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1 «Положения о территориальном планировании»: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цели и задачи территориального планирования;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Альбом 1 «Генеральный пл</w:t>
      </w:r>
      <w:r w:rsidR="00A749D0">
        <w:rPr>
          <w:rFonts w:eastAsia="Calibri"/>
          <w:b/>
          <w:bCs/>
          <w:i/>
        </w:rPr>
        <w:t>ан муниципального образования «</w:t>
      </w:r>
      <w:r w:rsidRPr="00C12D41">
        <w:rPr>
          <w:rFonts w:eastAsia="Calibri"/>
          <w:b/>
          <w:bCs/>
          <w:i/>
        </w:rPr>
        <w:t xml:space="preserve">село </w:t>
      </w:r>
      <w:r w:rsidR="00A02FED">
        <w:rPr>
          <w:rFonts w:eastAsia="Calibri"/>
          <w:b/>
          <w:bCs/>
          <w:i/>
        </w:rPr>
        <w:t xml:space="preserve">Нижний </w:t>
      </w:r>
      <w:proofErr w:type="spellStart"/>
      <w:r w:rsidR="00A02FED">
        <w:rPr>
          <w:rFonts w:eastAsia="Calibri"/>
          <w:b/>
          <w:bCs/>
          <w:i/>
        </w:rPr>
        <w:t>Чирюрт</w:t>
      </w:r>
      <w:proofErr w:type="spellEnd"/>
      <w:r w:rsidRPr="00C12D41">
        <w:rPr>
          <w:rFonts w:eastAsia="Calibri"/>
          <w:b/>
          <w:bCs/>
          <w:i/>
        </w:rPr>
        <w:t xml:space="preserve">»  </w:t>
      </w:r>
      <w:proofErr w:type="spellStart"/>
      <w:r w:rsidR="00A749D0">
        <w:rPr>
          <w:rFonts w:eastAsia="Calibri"/>
          <w:b/>
          <w:bCs/>
          <w:i/>
        </w:rPr>
        <w:t>Кизилюртов</w:t>
      </w:r>
      <w:r w:rsidRPr="00C12D41">
        <w:rPr>
          <w:rFonts w:eastAsia="Calibri"/>
          <w:b/>
          <w:bCs/>
          <w:i/>
        </w:rPr>
        <w:t>ского</w:t>
      </w:r>
      <w:proofErr w:type="spellEnd"/>
      <w:r w:rsidRPr="00C12D41">
        <w:rPr>
          <w:rFonts w:eastAsia="Calibri"/>
          <w:b/>
          <w:bCs/>
          <w:i/>
        </w:rPr>
        <w:t xml:space="preserve"> района  Республики Дагестан (графические материалы)»: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lastRenderedPageBreak/>
        <w:t>карта планируемого размеще</w:t>
      </w:r>
      <w:r>
        <w:rPr>
          <w:bCs/>
        </w:rPr>
        <w:t xml:space="preserve">ния объектов местного значения </w:t>
      </w:r>
      <w:r w:rsidRPr="000F53B7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0F53B7">
        <w:rPr>
          <w:bCs/>
        </w:rPr>
        <w:t>;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границ муниципального образования (М 1:</w:t>
      </w:r>
      <w:r w:rsidR="001F0687">
        <w:rPr>
          <w:bCs/>
        </w:rPr>
        <w:t>15</w:t>
      </w:r>
      <w:r w:rsidRPr="000F53B7">
        <w:rPr>
          <w:bCs/>
        </w:rPr>
        <w:t xml:space="preserve"> 000);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функциональных зон М 1:</w:t>
      </w:r>
      <w:r w:rsidR="001F0687">
        <w:rPr>
          <w:bCs/>
        </w:rPr>
        <w:t>2</w:t>
      </w:r>
      <w:r w:rsidRPr="000F53B7">
        <w:rPr>
          <w:bCs/>
        </w:rPr>
        <w:t xml:space="preserve">5 </w:t>
      </w:r>
      <w:r>
        <w:rPr>
          <w:bCs/>
        </w:rPr>
        <w:t>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0F53B7">
        <w:rPr>
          <w:bCs/>
        </w:rPr>
        <w:t>.</w:t>
      </w:r>
    </w:p>
    <w:p w:rsidR="00C12D41" w:rsidRDefault="00C12D41" w:rsidP="00C12D41">
      <w:pPr>
        <w:widowControl w:val="0"/>
        <w:suppressAutoHyphens/>
        <w:spacing w:after="0" w:line="360" w:lineRule="auto"/>
        <w:ind w:left="851"/>
        <w:jc w:val="both"/>
        <w:rPr>
          <w:b/>
          <w:bCs/>
          <w:i/>
        </w:rPr>
      </w:pP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C12D41">
        <w:rPr>
          <w:b/>
          <w:i/>
          <w:u w:val="single"/>
        </w:rPr>
        <w:t>Содержание прилагаемых к генеральному плану материалов: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2 «Материалы по обоснованию генерального плана»: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19" w:name="_Toc298143253"/>
      <w:r w:rsidRPr="00C12D41">
        <w:rPr>
          <w:rFonts w:eastAsia="Calibri"/>
          <w:bCs/>
        </w:rPr>
        <w:t>сведения о программах комплексного социально-экономического развития муниципального образования</w:t>
      </w:r>
      <w:bookmarkEnd w:id="19"/>
      <w:r w:rsidRPr="00C12D41">
        <w:rPr>
          <w:rFonts w:eastAsia="Calibri"/>
          <w:bCs/>
        </w:rPr>
        <w:t>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обоснование выбранного </w:t>
      </w:r>
      <w:proofErr w:type="gramStart"/>
      <w:r w:rsidRPr="00C12D41">
        <w:rPr>
          <w:rFonts w:eastAsia="Calibri"/>
          <w:bCs/>
        </w:rPr>
        <w:t>варианта размещения объектов местного значения муниципального образования</w:t>
      </w:r>
      <w:proofErr w:type="gramEnd"/>
      <w:r w:rsidRPr="00C12D41">
        <w:rPr>
          <w:rFonts w:eastAsia="Calibri"/>
          <w:bCs/>
        </w:rPr>
        <w:t xml:space="preserve"> на основе анализа использования территорий муниципального образования, возможных направлений развития этих территорий и прогнозируемых ограничений их использования;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20" w:name="_Toc298143326"/>
      <w:r w:rsidRPr="00C12D41">
        <w:rPr>
          <w:rFonts w:eastAsia="Calibri"/>
          <w:bCs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0"/>
      <w:r w:rsidRPr="00C12D41">
        <w:rPr>
          <w:rFonts w:eastAsia="Calibri"/>
          <w:bCs/>
        </w:rPr>
        <w:t>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мероприятия, утвержденные документом территориального планирования Республики Дагестан;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21" w:name="_Toc298143327"/>
      <w:r w:rsidRPr="00C12D41">
        <w:rPr>
          <w:rFonts w:eastAsia="Calibri"/>
          <w:bCs/>
        </w:rPr>
        <w:t xml:space="preserve">мероприятия, утвержденные документом территориального планирования </w:t>
      </w:r>
      <w:r w:rsidR="00A749D0">
        <w:rPr>
          <w:rFonts w:eastAsia="Calibri"/>
          <w:bCs/>
        </w:rPr>
        <w:t>Кизилюртов</w:t>
      </w:r>
      <w:r w:rsidRPr="00C12D41">
        <w:rPr>
          <w:rFonts w:eastAsia="Calibri"/>
          <w:bCs/>
        </w:rPr>
        <w:t xml:space="preserve">ского </w:t>
      </w:r>
      <w:bookmarkEnd w:id="21"/>
      <w:r w:rsidRPr="00C12D41">
        <w:rPr>
          <w:rFonts w:eastAsia="Calibri"/>
          <w:bCs/>
        </w:rPr>
        <w:t>района;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3 «Материалы по обоснованию генерального плана»: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Альбом 2 «Графические материалы обоснования генерального плана муниципального образования «село</w:t>
      </w:r>
      <w:r w:rsidR="00D44793">
        <w:rPr>
          <w:rFonts w:eastAsia="Calibri"/>
          <w:b/>
          <w:bCs/>
          <w:i/>
        </w:rPr>
        <w:t xml:space="preserve"> </w:t>
      </w:r>
      <w:r w:rsidR="00A02FED">
        <w:rPr>
          <w:rFonts w:eastAsia="Calibri"/>
          <w:b/>
          <w:bCs/>
          <w:i/>
        </w:rPr>
        <w:t xml:space="preserve">Нижний </w:t>
      </w:r>
      <w:proofErr w:type="spellStart"/>
      <w:r w:rsidR="00A02FED">
        <w:rPr>
          <w:rFonts w:eastAsia="Calibri"/>
          <w:b/>
          <w:bCs/>
          <w:i/>
        </w:rPr>
        <w:t>Чирюрт</w:t>
      </w:r>
      <w:proofErr w:type="spellEnd"/>
      <w:r w:rsidRPr="00C12D41">
        <w:rPr>
          <w:rFonts w:eastAsia="Calibri"/>
          <w:b/>
          <w:bCs/>
          <w:i/>
        </w:rPr>
        <w:t xml:space="preserve">»  </w:t>
      </w:r>
      <w:proofErr w:type="spellStart"/>
      <w:r w:rsidR="00A749D0">
        <w:rPr>
          <w:rFonts w:eastAsia="Calibri"/>
          <w:b/>
          <w:bCs/>
          <w:i/>
        </w:rPr>
        <w:t>Кизилюртов</w:t>
      </w:r>
      <w:r w:rsidRPr="00C12D41">
        <w:rPr>
          <w:rFonts w:eastAsia="Calibri"/>
          <w:b/>
          <w:bCs/>
          <w:i/>
        </w:rPr>
        <w:t>ского</w:t>
      </w:r>
      <w:proofErr w:type="spellEnd"/>
      <w:r w:rsidRPr="00C12D41">
        <w:rPr>
          <w:rFonts w:eastAsia="Calibri"/>
          <w:b/>
          <w:bCs/>
          <w:i/>
        </w:rPr>
        <w:t xml:space="preserve"> района Республики Дагестан: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карта совреме</w:t>
      </w:r>
      <w:r>
        <w:rPr>
          <w:bCs/>
        </w:rPr>
        <w:t xml:space="preserve">нного использования территории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CF0CC6">
        <w:rPr>
          <w:bCs/>
        </w:rPr>
        <w:t>;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 карта анализа комплексного развития территории и размещения объектов местного значения с учетом ограни</w:t>
      </w:r>
      <w:r>
        <w:rPr>
          <w:bCs/>
        </w:rPr>
        <w:t xml:space="preserve">чений использования территории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CF0CC6">
        <w:rPr>
          <w:bCs/>
        </w:rPr>
        <w:t>;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lastRenderedPageBreak/>
        <w:t xml:space="preserve"> карта транспортной</w:t>
      </w:r>
      <w:r>
        <w:rPr>
          <w:bCs/>
        </w:rPr>
        <w:t xml:space="preserve"> и инженерной  инфраструктур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CF0CC6">
        <w:rPr>
          <w:bCs/>
        </w:rPr>
        <w:t>;</w:t>
      </w:r>
    </w:p>
    <w:p w:rsidR="00CD3C32" w:rsidRPr="00CD3C32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карта границ территорий, подверженных риску возникновения чрезвычайных ситуаций приро</w:t>
      </w:r>
      <w:r>
        <w:rPr>
          <w:bCs/>
        </w:rPr>
        <w:t xml:space="preserve">дного и техногенного характера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</w:t>
      </w:r>
      <w:r w:rsidRPr="00CD3C32">
        <w:rPr>
          <w:bCs/>
        </w:rPr>
        <w:t>М 1:5000).</w:t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2" w:name="_Toc387733716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6"/>
      <w:bookmarkEnd w:id="17"/>
      <w:bookmarkEnd w:id="22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</w:t>
      </w:r>
      <w:r w:rsidR="00600D6E">
        <w:t xml:space="preserve">«село </w:t>
      </w:r>
      <w:r w:rsidR="00A02FED">
        <w:t xml:space="preserve">Нижний </w:t>
      </w:r>
      <w:proofErr w:type="spellStart"/>
      <w:r w:rsidR="00A02FED">
        <w:t>Чирюрт</w:t>
      </w:r>
      <w:proofErr w:type="spellEnd"/>
      <w:r w:rsidR="00600D6E">
        <w:t>»</w:t>
      </w:r>
      <w:r w:rsidR="00F40CF4">
        <w:t xml:space="preserve"> </w:t>
      </w:r>
      <w:proofErr w:type="spellStart"/>
      <w:r w:rsidR="00A749D0">
        <w:t>Кизилюртов</w:t>
      </w:r>
      <w:r w:rsidR="00F40CF4">
        <w:t>ского</w:t>
      </w:r>
      <w:proofErr w:type="spellEnd"/>
      <w:r w:rsidR="00F40CF4">
        <w:t xml:space="preserve">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4A3402">
      <w:pPr>
        <w:keepNext/>
        <w:suppressAutoHyphens/>
        <w:spacing w:after="0" w:line="36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600D6E">
        <w:t xml:space="preserve">«село </w:t>
      </w:r>
      <w:r w:rsidR="00A02FED">
        <w:t xml:space="preserve">Нижний </w:t>
      </w:r>
      <w:proofErr w:type="spellStart"/>
      <w:r w:rsidR="00A02FED">
        <w:t>Чирюрт</w:t>
      </w:r>
      <w:proofErr w:type="spellEnd"/>
      <w:r w:rsidR="00600D6E">
        <w:t>»</w:t>
      </w:r>
      <w:r w:rsidR="00F97EBB">
        <w:t xml:space="preserve">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4A3402">
      <w:pPr>
        <w:keepNext/>
        <w:suppressAutoHyphens/>
        <w:spacing w:after="0" w:line="36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lastRenderedPageBreak/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3" w:name="_Toc268263726"/>
      <w:bookmarkStart w:id="24" w:name="_Toc298142857"/>
      <w:bookmarkStart w:id="25" w:name="_Toc262569769"/>
      <w:bookmarkStart w:id="26" w:name="_Toc253383903"/>
      <w:r>
        <w:rPr>
          <w:sz w:val="30"/>
          <w:szCs w:val="30"/>
        </w:rPr>
        <w:br w:type="page"/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7" w:name="_Toc387733717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3"/>
      <w:bookmarkEnd w:id="24"/>
      <w:bookmarkEnd w:id="27"/>
    </w:p>
    <w:p w:rsidR="0075492E" w:rsidRPr="0075492E" w:rsidRDefault="00F6359B" w:rsidP="0075492E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387733718"/>
      <w:bookmarkEnd w:id="25"/>
      <w:bookmarkEnd w:id="26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8"/>
    </w:p>
    <w:p w:rsidR="00A02FED" w:rsidRPr="007641D6" w:rsidRDefault="00A02FED" w:rsidP="00A02FED">
      <w:pPr>
        <w:suppressAutoHyphens/>
        <w:spacing w:after="0" w:line="360" w:lineRule="auto"/>
        <w:ind w:firstLine="851"/>
        <w:jc w:val="both"/>
      </w:pPr>
      <w:r w:rsidRPr="007641D6">
        <w:t xml:space="preserve">Муниципальное образование «село </w:t>
      </w:r>
      <w:proofErr w:type="gramStart"/>
      <w:r w:rsidRPr="007641D6">
        <w:t>Нижний</w:t>
      </w:r>
      <w:proofErr w:type="gramEnd"/>
      <w:r w:rsidRPr="007641D6">
        <w:t xml:space="preserve"> </w:t>
      </w:r>
      <w:proofErr w:type="spellStart"/>
      <w:r w:rsidRPr="007641D6">
        <w:t>Чирюрт</w:t>
      </w:r>
      <w:proofErr w:type="spellEnd"/>
      <w:r w:rsidRPr="007641D6">
        <w:t xml:space="preserve">» расположено в центральной части </w:t>
      </w:r>
      <w:proofErr w:type="spellStart"/>
      <w:r w:rsidRPr="007641D6">
        <w:t>Кизилюртовского</w:t>
      </w:r>
      <w:proofErr w:type="spellEnd"/>
      <w:r w:rsidRPr="007641D6">
        <w:t xml:space="preserve"> района. </w:t>
      </w:r>
    </w:p>
    <w:p w:rsidR="00A02FED" w:rsidRPr="007641D6" w:rsidRDefault="00A02FED" w:rsidP="00A02FED">
      <w:pPr>
        <w:suppressAutoHyphens/>
        <w:spacing w:after="0" w:line="360" w:lineRule="auto"/>
        <w:ind w:firstLine="851"/>
        <w:jc w:val="both"/>
      </w:pPr>
      <w:r w:rsidRPr="007641D6">
        <w:t xml:space="preserve">Площадь сельского поселения  составляет </w:t>
      </w:r>
      <w:r>
        <w:t>862,1</w:t>
      </w:r>
      <w:r w:rsidRPr="007641D6">
        <w:t xml:space="preserve"> га. Численность населения муниципального образования на 01.01.2013 г. составила 1 577 человек.</w:t>
      </w:r>
    </w:p>
    <w:p w:rsidR="00A02FED" w:rsidRPr="007641D6" w:rsidRDefault="00A02FED" w:rsidP="00A02FED">
      <w:pPr>
        <w:suppressAutoHyphens/>
        <w:spacing w:after="0" w:line="360" w:lineRule="auto"/>
        <w:ind w:firstLine="851"/>
        <w:jc w:val="both"/>
      </w:pPr>
      <w:r w:rsidRPr="007641D6">
        <w:t xml:space="preserve">В состав муниципального образования  входит 1 населенный пункт: село Нижний </w:t>
      </w:r>
      <w:proofErr w:type="spellStart"/>
      <w:r w:rsidRPr="007641D6">
        <w:t>Чирюрт</w:t>
      </w:r>
      <w:proofErr w:type="spellEnd"/>
      <w:r w:rsidRPr="007641D6">
        <w:t xml:space="preserve">. </w:t>
      </w:r>
      <w:r>
        <w:t>Поселение р</w:t>
      </w:r>
      <w:r w:rsidRPr="007641D6">
        <w:t>асположено на берегу реки Сулак, в 1 км южнее города </w:t>
      </w:r>
      <w:proofErr w:type="spellStart"/>
      <w:r>
        <w:fldChar w:fldCharType="begin"/>
      </w:r>
      <w:r>
        <w:instrText>HYPERLINK "http://www.travellers.ru/city-kizilyurt" \o "Кизилюрт"</w:instrText>
      </w:r>
      <w:r>
        <w:fldChar w:fldCharType="separate"/>
      </w:r>
      <w:r w:rsidRPr="007641D6">
        <w:t>Кизилюрт</w:t>
      </w:r>
      <w:proofErr w:type="spellEnd"/>
      <w:r>
        <w:fldChar w:fldCharType="end"/>
      </w:r>
      <w:r w:rsidRPr="007641D6">
        <w:t>, на федеральной трассе «Кавказ».</w:t>
      </w:r>
    </w:p>
    <w:p w:rsidR="00A02FED" w:rsidRPr="00A02FED" w:rsidRDefault="00A02FED" w:rsidP="00A02FED">
      <w:pPr>
        <w:keepNext/>
        <w:suppressAutoHyphens/>
        <w:spacing w:after="0" w:line="240" w:lineRule="auto"/>
        <w:ind w:left="360"/>
        <w:jc w:val="both"/>
        <w:rPr>
          <w:b/>
          <w:sz w:val="20"/>
          <w:szCs w:val="20"/>
        </w:rPr>
      </w:pPr>
      <w:r w:rsidRPr="00A02FED">
        <w:rPr>
          <w:sz w:val="20"/>
          <w:szCs w:val="20"/>
        </w:rPr>
        <w:t xml:space="preserve"> </w:t>
      </w:r>
      <w:r w:rsidRPr="00A02FED">
        <w:rPr>
          <w:b/>
          <w:sz w:val="20"/>
          <w:szCs w:val="20"/>
        </w:rPr>
        <w:t xml:space="preserve">Таблица </w:t>
      </w:r>
      <w:r w:rsidRPr="00A02FED">
        <w:rPr>
          <w:b/>
          <w:sz w:val="20"/>
          <w:szCs w:val="20"/>
        </w:rPr>
        <w:fldChar w:fldCharType="begin"/>
      </w:r>
      <w:r w:rsidRPr="00A02FED">
        <w:rPr>
          <w:b/>
          <w:sz w:val="20"/>
          <w:szCs w:val="20"/>
        </w:rPr>
        <w:instrText xml:space="preserve"> SEQ Таблица \* ARABIC </w:instrText>
      </w:r>
      <w:r w:rsidRPr="00A02FED">
        <w:rPr>
          <w:b/>
          <w:sz w:val="20"/>
          <w:szCs w:val="20"/>
        </w:rPr>
        <w:fldChar w:fldCharType="separate"/>
      </w:r>
      <w:r w:rsidRPr="00A02FED">
        <w:rPr>
          <w:b/>
          <w:noProof/>
          <w:sz w:val="20"/>
          <w:szCs w:val="20"/>
        </w:rPr>
        <w:t>1</w:t>
      </w:r>
      <w:r w:rsidRPr="00A02FED">
        <w:rPr>
          <w:b/>
          <w:sz w:val="20"/>
          <w:szCs w:val="20"/>
        </w:rPr>
        <w:fldChar w:fldCharType="end"/>
      </w:r>
      <w:r w:rsidRPr="00A02FED">
        <w:rPr>
          <w:b/>
          <w:sz w:val="20"/>
          <w:szCs w:val="20"/>
        </w:rPr>
        <w:t>- Сведения о муниципальном образовании</w:t>
      </w:r>
    </w:p>
    <w:tbl>
      <w:tblPr>
        <w:tblStyle w:val="60"/>
        <w:tblW w:w="0" w:type="auto"/>
        <w:tblLook w:val="04A0"/>
      </w:tblPr>
      <w:tblGrid>
        <w:gridCol w:w="534"/>
        <w:gridCol w:w="1923"/>
        <w:gridCol w:w="1396"/>
        <w:gridCol w:w="1657"/>
        <w:gridCol w:w="1202"/>
        <w:gridCol w:w="1657"/>
        <w:gridCol w:w="1202"/>
      </w:tblGrid>
      <w:tr w:rsidR="00A02FED" w:rsidRPr="00AA65B2" w:rsidTr="00A02FED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Расстояние до райцентра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2012</w:t>
            </w:r>
          </w:p>
        </w:tc>
      </w:tr>
      <w:tr w:rsidR="00A02FED" w:rsidRPr="00AA65B2" w:rsidTr="00A02FED">
        <w:trPr>
          <w:trHeight w:val="1690"/>
        </w:trPr>
        <w:tc>
          <w:tcPr>
            <w:tcW w:w="0" w:type="auto"/>
            <w:vMerge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единиц</w:t>
            </w:r>
          </w:p>
        </w:tc>
      </w:tr>
      <w:tr w:rsidR="00A02FED" w:rsidRPr="00AA65B2" w:rsidTr="00A02FED">
        <w:trPr>
          <w:trHeight w:val="124"/>
        </w:trPr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 xml:space="preserve">с. Нижний </w:t>
            </w:r>
            <w:proofErr w:type="spellStart"/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Чирюрт</w:t>
            </w:r>
            <w:proofErr w:type="spellEnd"/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296</w:t>
            </w:r>
          </w:p>
        </w:tc>
      </w:tr>
    </w:tbl>
    <w:p w:rsidR="00A02FED" w:rsidRPr="00A02FED" w:rsidRDefault="00A02FED" w:rsidP="00A02FED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>
        <w:t xml:space="preserve">По территории муниципального образования проходят: </w:t>
      </w:r>
      <w:r w:rsidRPr="00A02FED">
        <w:rPr>
          <w:iCs/>
          <w:color w:val="000000" w:themeColor="text1"/>
        </w:rPr>
        <w:t>автодорога федерального значения М29 «Кавказ» (протяженность по территории МО составляет 3,4 км); автомобильная дорога республиканского значения «</w:t>
      </w:r>
      <w:proofErr w:type="spellStart"/>
      <w:r w:rsidRPr="00A02FED">
        <w:rPr>
          <w:iCs/>
          <w:color w:val="000000" w:themeColor="text1"/>
        </w:rPr>
        <w:t>Буйнакск-Кизилюрт</w:t>
      </w:r>
      <w:proofErr w:type="spellEnd"/>
      <w:r w:rsidRPr="00A02FED">
        <w:rPr>
          <w:iCs/>
          <w:color w:val="000000" w:themeColor="text1"/>
        </w:rPr>
        <w:t xml:space="preserve">» (протяженность по территории МО 1,45 км) и автодорога местного значения подъезд от </w:t>
      </w:r>
      <w:proofErr w:type="gramStart"/>
      <w:r w:rsidRPr="00A02FED">
        <w:rPr>
          <w:iCs/>
          <w:color w:val="000000" w:themeColor="text1"/>
        </w:rPr>
        <w:t>федеральной</w:t>
      </w:r>
      <w:proofErr w:type="gramEnd"/>
      <w:r w:rsidRPr="00A02FED">
        <w:rPr>
          <w:iCs/>
          <w:color w:val="000000" w:themeColor="text1"/>
        </w:rPr>
        <w:t xml:space="preserve"> а/</w:t>
      </w:r>
      <w:proofErr w:type="spellStart"/>
      <w:r w:rsidRPr="00A02FED">
        <w:rPr>
          <w:iCs/>
          <w:color w:val="000000" w:themeColor="text1"/>
        </w:rPr>
        <w:t>д</w:t>
      </w:r>
      <w:proofErr w:type="spellEnd"/>
      <w:r w:rsidRPr="00A02FED">
        <w:rPr>
          <w:iCs/>
          <w:color w:val="000000" w:themeColor="text1"/>
        </w:rPr>
        <w:t xml:space="preserve"> «Кавказ» к с. Нижний </w:t>
      </w:r>
      <w:proofErr w:type="spellStart"/>
      <w:r w:rsidRPr="00A02FED">
        <w:rPr>
          <w:iCs/>
          <w:color w:val="000000" w:themeColor="text1"/>
        </w:rPr>
        <w:t>Чирюрт</w:t>
      </w:r>
      <w:proofErr w:type="spellEnd"/>
      <w:r w:rsidRPr="00A02FED">
        <w:rPr>
          <w:iCs/>
          <w:color w:val="000000" w:themeColor="text1"/>
        </w:rPr>
        <w:t xml:space="preserve"> «протяженность-1 км». 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t>При разработке Генерального плана рассматри</w:t>
      </w:r>
      <w:r w:rsidRPr="00C240BB">
        <w:rPr>
          <w:lang w:eastAsia="ru-RU"/>
        </w:rPr>
        <w:t xml:space="preserve">вались 2 варианта развития </w:t>
      </w:r>
      <w:r w:rsidR="00C240BB" w:rsidRPr="00C240BB">
        <w:rPr>
          <w:lang w:eastAsia="ru-RU"/>
        </w:rPr>
        <w:t>сельского поселения</w:t>
      </w:r>
      <w:r w:rsidRPr="00C240BB">
        <w:rPr>
          <w:lang w:eastAsia="ru-RU"/>
        </w:rPr>
        <w:t xml:space="preserve">: </w:t>
      </w:r>
      <w:proofErr w:type="gramStart"/>
      <w:r w:rsidRPr="00C240BB">
        <w:rPr>
          <w:lang w:eastAsia="ru-RU"/>
        </w:rPr>
        <w:t>инерционный</w:t>
      </w:r>
      <w:proofErr w:type="gramEnd"/>
      <w:r w:rsidRPr="00C240BB">
        <w:rPr>
          <w:lang w:eastAsia="ru-RU"/>
        </w:rPr>
        <w:t xml:space="preserve"> и инновационный.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 xml:space="preserve">Инерционный (сдержанный) сценарий подразумевает развитие </w:t>
      </w:r>
      <w:r w:rsidR="00BB4C83">
        <w:rPr>
          <w:lang w:eastAsia="ru-RU"/>
        </w:rPr>
        <w:t>муниципального образования</w:t>
      </w:r>
      <w:r w:rsidRPr="00C240BB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C240BB">
      <w:pPr>
        <w:pStyle w:val="afa"/>
        <w:widowControl w:val="0"/>
        <w:spacing w:after="0" w:line="360" w:lineRule="auto"/>
        <w:ind w:left="0" w:firstLine="851"/>
        <w:jc w:val="both"/>
      </w:pPr>
      <w:r w:rsidRPr="00C240BB"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201</w:t>
      </w:r>
      <w:r w:rsidR="00633E6F">
        <w:rPr>
          <w:lang w:eastAsia="ru-RU"/>
        </w:rPr>
        <w:t>8</w:t>
      </w:r>
      <w:r w:rsidRPr="00C240BB">
        <w:rPr>
          <w:lang w:eastAsia="ru-RU"/>
        </w:rPr>
        <w:t xml:space="preserve"> году число </w:t>
      </w:r>
      <w:r w:rsidRPr="00C240BB">
        <w:rPr>
          <w:lang w:eastAsia="ru-RU"/>
        </w:rPr>
        <w:lastRenderedPageBreak/>
        <w:t xml:space="preserve">жителей достигнет </w:t>
      </w:r>
      <w:r w:rsidR="00A02FED">
        <w:rPr>
          <w:lang w:eastAsia="ru-RU"/>
        </w:rPr>
        <w:t>1620</w:t>
      </w:r>
      <w:r w:rsidR="00C81BAE">
        <w:rPr>
          <w:lang w:eastAsia="ru-RU"/>
        </w:rPr>
        <w:t xml:space="preserve"> </w:t>
      </w:r>
      <w:r w:rsidRPr="00C240BB">
        <w:rPr>
          <w:lang w:eastAsia="ru-RU"/>
        </w:rPr>
        <w:t xml:space="preserve">человек,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203</w:t>
      </w:r>
      <w:r w:rsidR="00633E6F">
        <w:rPr>
          <w:lang w:eastAsia="ru-RU"/>
        </w:rPr>
        <w:t>3</w:t>
      </w:r>
      <w:r w:rsidRPr="00C240BB">
        <w:rPr>
          <w:lang w:eastAsia="ru-RU"/>
        </w:rPr>
        <w:t xml:space="preserve"> году – </w:t>
      </w:r>
      <w:r w:rsidR="00A02FED">
        <w:rPr>
          <w:lang w:eastAsia="ru-RU"/>
        </w:rPr>
        <w:t>1740</w:t>
      </w:r>
      <w:r w:rsidR="00EC209E">
        <w:rPr>
          <w:lang w:eastAsia="ru-RU"/>
        </w:rPr>
        <w:t xml:space="preserve"> человек</w:t>
      </w:r>
      <w:r w:rsidRPr="00C240BB">
        <w:rPr>
          <w:lang w:eastAsia="ru-RU"/>
        </w:rPr>
        <w:t xml:space="preserve">. </w:t>
      </w:r>
      <w:r w:rsidRPr="00C240BB">
        <w:t xml:space="preserve">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BB4C83" w:rsidRPr="00C240BB" w:rsidRDefault="00BB4C83" w:rsidP="007F4D08">
      <w:pPr>
        <w:spacing w:after="0" w:line="360" w:lineRule="auto"/>
        <w:ind w:firstLine="720"/>
        <w:jc w:val="both"/>
        <w:rPr>
          <w:lang w:eastAsia="ru-RU"/>
        </w:rPr>
      </w:pPr>
    </w:p>
    <w:p w:rsidR="005F0DD8" w:rsidRDefault="005F0DD8" w:rsidP="00485FEC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9" w:name="_Toc387733719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9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0" w:name="_Toc387733720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30"/>
    </w:p>
    <w:p w:rsidR="00C81BAE" w:rsidRDefault="00C81BAE" w:rsidP="00F6359B">
      <w:pPr>
        <w:suppressAutoHyphens/>
        <w:spacing w:after="0" w:line="360" w:lineRule="auto"/>
        <w:ind w:firstLine="851"/>
        <w:jc w:val="both"/>
      </w:pPr>
    </w:p>
    <w:p w:rsidR="005F0DD8" w:rsidRPr="006C4710" w:rsidRDefault="005F0DD8" w:rsidP="00F6359B">
      <w:pPr>
        <w:suppressAutoHyphens/>
        <w:spacing w:after="0" w:line="360" w:lineRule="auto"/>
        <w:ind w:firstLine="851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F6359B">
      <w:pPr>
        <w:suppressAutoHyphens/>
        <w:spacing w:after="0" w:line="360" w:lineRule="auto"/>
        <w:ind w:firstLine="851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A02FED" w:rsidRPr="00DB3F67" w:rsidRDefault="00A02FED" w:rsidP="00A02FED">
      <w:pPr>
        <w:suppressAutoHyphens/>
        <w:spacing w:after="0" w:line="360" w:lineRule="auto"/>
        <w:ind w:firstLine="851"/>
        <w:jc w:val="both"/>
        <w:rPr>
          <w:color w:val="000000"/>
        </w:rPr>
      </w:pPr>
      <w:proofErr w:type="gramStart"/>
      <w:r w:rsidRPr="00DB3F67">
        <w:rPr>
          <w:color w:val="000000"/>
        </w:rPr>
        <w:t xml:space="preserve">Село </w:t>
      </w:r>
      <w:r>
        <w:rPr>
          <w:color w:val="000000"/>
        </w:rPr>
        <w:t xml:space="preserve">Нижний </w:t>
      </w:r>
      <w:proofErr w:type="spellStart"/>
      <w:r>
        <w:rPr>
          <w:color w:val="000000"/>
        </w:rPr>
        <w:t>Чирюрт</w:t>
      </w:r>
      <w:proofErr w:type="spellEnd"/>
      <w:r w:rsidRPr="00DB3F67">
        <w:rPr>
          <w:color w:val="000000"/>
        </w:rPr>
        <w:t xml:space="preserve"> входит в состав территориально-сближенных поселений вокруг </w:t>
      </w:r>
      <w:proofErr w:type="spellStart"/>
      <w:r w:rsidRPr="00DB3F67">
        <w:rPr>
          <w:color w:val="000000"/>
        </w:rPr>
        <w:t>Кизилюрта</w:t>
      </w:r>
      <w:proofErr w:type="spellEnd"/>
      <w:r w:rsidRPr="00DB3F67">
        <w:rPr>
          <w:color w:val="000000"/>
        </w:rPr>
        <w:t>.</w:t>
      </w:r>
      <w:proofErr w:type="gramEnd"/>
      <w:r w:rsidRPr="00DB3F67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Существующая застройка сосредоточена на юго-западе (граничит с селом </w:t>
      </w:r>
      <w:proofErr w:type="spellStart"/>
      <w:r>
        <w:rPr>
          <w:color w:val="000000"/>
        </w:rPr>
        <w:t>Гельбах</w:t>
      </w:r>
      <w:proofErr w:type="spellEnd"/>
      <w:r>
        <w:rPr>
          <w:color w:val="000000"/>
        </w:rPr>
        <w:t>) и северо-востоке (граничит с селом Комсомольское) населенного пункта и разделена федеральной автодорогой «Кавказ», проходящей через территорию села в широтном направлении.</w:t>
      </w:r>
      <w:proofErr w:type="gramEnd"/>
      <w:r>
        <w:rPr>
          <w:color w:val="000000"/>
        </w:rPr>
        <w:t xml:space="preserve"> Южная часть жилой застройки села соединена с г. </w:t>
      </w:r>
      <w:proofErr w:type="spellStart"/>
      <w:r>
        <w:rPr>
          <w:color w:val="000000"/>
        </w:rPr>
        <w:t>Кизилюрт</w:t>
      </w:r>
      <w:proofErr w:type="spellEnd"/>
      <w:r>
        <w:rPr>
          <w:color w:val="000000"/>
        </w:rPr>
        <w:t xml:space="preserve">  проспектом Имама Шамиля, северная – Комсомольским проспектом (являющимся продолжением республиканской автодороги </w:t>
      </w:r>
      <w:r>
        <w:rPr>
          <w:iCs/>
          <w:color w:val="000000" w:themeColor="text1"/>
        </w:rPr>
        <w:t>«</w:t>
      </w:r>
      <w:proofErr w:type="spellStart"/>
      <w:r>
        <w:rPr>
          <w:iCs/>
          <w:color w:val="000000" w:themeColor="text1"/>
        </w:rPr>
        <w:t>Буйнакск-Кизилюрт</w:t>
      </w:r>
      <w:proofErr w:type="spellEnd"/>
      <w:r>
        <w:rPr>
          <w:iCs/>
          <w:color w:val="000000" w:themeColor="text1"/>
        </w:rPr>
        <w:t xml:space="preserve">» в границах села </w:t>
      </w:r>
      <w:proofErr w:type="gramStart"/>
      <w:r>
        <w:rPr>
          <w:iCs/>
          <w:color w:val="000000" w:themeColor="text1"/>
        </w:rPr>
        <w:t>Нижний</w:t>
      </w:r>
      <w:proofErr w:type="gramEnd"/>
      <w:r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Чирюрт</w:t>
      </w:r>
      <w:proofErr w:type="spellEnd"/>
      <w:r>
        <w:rPr>
          <w:iCs/>
          <w:color w:val="000000" w:themeColor="text1"/>
        </w:rPr>
        <w:t>).</w:t>
      </w:r>
    </w:p>
    <w:p w:rsidR="00A02FED" w:rsidRPr="00DB3F67" w:rsidRDefault="00A02FED" w:rsidP="00A02FED">
      <w:pPr>
        <w:pStyle w:val="220"/>
        <w:spacing w:line="360" w:lineRule="auto"/>
        <w:ind w:firstLine="851"/>
        <w:jc w:val="both"/>
        <w:rPr>
          <w:b w:val="0"/>
          <w:sz w:val="24"/>
        </w:rPr>
      </w:pPr>
      <w:r w:rsidRPr="00DB3F67">
        <w:rPr>
          <w:b w:val="0"/>
          <w:sz w:val="24"/>
        </w:rPr>
        <w:t xml:space="preserve">Современную сельскую поселенческую сеть района характеризуют следующие показатели: </w:t>
      </w:r>
    </w:p>
    <w:p w:rsidR="00A02FED" w:rsidRPr="00DB3F67" w:rsidRDefault="00A02FED" w:rsidP="00A02FED">
      <w:pPr>
        <w:pStyle w:val="220"/>
        <w:numPr>
          <w:ilvl w:val="0"/>
          <w:numId w:val="39"/>
        </w:numPr>
        <w:tabs>
          <w:tab w:val="left" w:pos="2160"/>
          <w:tab w:val="left" w:pos="7368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t>средняя людность одного сельского населенного пункта по району составляет 4794 чел. (в целом по РД 928 человек);</w:t>
      </w:r>
    </w:p>
    <w:p w:rsidR="00A02FED" w:rsidRPr="00DB3F67" w:rsidRDefault="00A02FED" w:rsidP="00A02FED">
      <w:pPr>
        <w:pStyle w:val="220"/>
        <w:numPr>
          <w:ilvl w:val="0"/>
          <w:numId w:val="39"/>
        </w:numPr>
        <w:tabs>
          <w:tab w:val="left" w:pos="2160"/>
          <w:tab w:val="left" w:pos="7365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lastRenderedPageBreak/>
        <w:t>средняя плотность населения – 139,7 чел./кв. км</w:t>
      </w:r>
      <w:proofErr w:type="gramStart"/>
      <w:r w:rsidRPr="00DB3F67">
        <w:rPr>
          <w:b w:val="0"/>
          <w:sz w:val="24"/>
        </w:rPr>
        <w:t>.</w:t>
      </w:r>
      <w:proofErr w:type="gramEnd"/>
      <w:r w:rsidRPr="00DB3F67">
        <w:rPr>
          <w:b w:val="0"/>
          <w:sz w:val="24"/>
        </w:rPr>
        <w:t xml:space="preserve"> (</w:t>
      </w:r>
      <w:proofErr w:type="gramStart"/>
      <w:r w:rsidRPr="00DB3F67">
        <w:rPr>
          <w:b w:val="0"/>
          <w:sz w:val="24"/>
        </w:rPr>
        <w:t>в</w:t>
      </w:r>
      <w:proofErr w:type="gramEnd"/>
      <w:r w:rsidRPr="00DB3F67">
        <w:rPr>
          <w:b w:val="0"/>
          <w:sz w:val="24"/>
        </w:rPr>
        <w:t xml:space="preserve"> целом по РД 52,9 чел./кв. км);</w:t>
      </w:r>
    </w:p>
    <w:p w:rsidR="00A02FED" w:rsidRPr="00A02FED" w:rsidRDefault="00A02FED" w:rsidP="00A02FED">
      <w:pPr>
        <w:suppressAutoHyphens/>
        <w:spacing w:after="0" w:line="360" w:lineRule="auto"/>
        <w:ind w:firstLine="851"/>
        <w:jc w:val="both"/>
        <w:rPr>
          <w:bCs/>
          <w:kern w:val="0"/>
          <w:lang w:eastAsia="ar-SA"/>
        </w:rPr>
      </w:pPr>
      <w:r w:rsidRPr="00A02FED">
        <w:rPr>
          <w:bCs/>
          <w:kern w:val="0"/>
          <w:lang w:eastAsia="ar-SA"/>
        </w:rPr>
        <w:t xml:space="preserve">Сельское поселение является одним из самых мелких в </w:t>
      </w:r>
      <w:proofErr w:type="spellStart"/>
      <w:r w:rsidRPr="00A02FED">
        <w:rPr>
          <w:bCs/>
          <w:kern w:val="0"/>
          <w:lang w:eastAsia="ar-SA"/>
        </w:rPr>
        <w:t>Кизилюртовском</w:t>
      </w:r>
      <w:proofErr w:type="spellEnd"/>
      <w:r w:rsidRPr="00A02FED">
        <w:rPr>
          <w:bCs/>
          <w:kern w:val="0"/>
          <w:lang w:eastAsia="ar-SA"/>
        </w:rPr>
        <w:t xml:space="preserve"> районе по числу жителей. Территория муниципального образования расположена в центральной части района. Численность населения села Нижний </w:t>
      </w:r>
      <w:proofErr w:type="spellStart"/>
      <w:r w:rsidRPr="00A02FED">
        <w:rPr>
          <w:bCs/>
          <w:kern w:val="0"/>
          <w:lang w:eastAsia="ar-SA"/>
        </w:rPr>
        <w:t>Чирюрт</w:t>
      </w:r>
      <w:proofErr w:type="spellEnd"/>
      <w:r w:rsidRPr="00A02FED">
        <w:rPr>
          <w:bCs/>
          <w:kern w:val="0"/>
          <w:lang w:eastAsia="ar-SA"/>
        </w:rPr>
        <w:t xml:space="preserve"> на 01.01.2014 составила 1 577 человек, что составляет 2,4 % численности населения </w:t>
      </w:r>
      <w:proofErr w:type="spellStart"/>
      <w:r w:rsidRPr="00A02FED">
        <w:rPr>
          <w:bCs/>
          <w:kern w:val="0"/>
          <w:lang w:eastAsia="ar-SA"/>
        </w:rPr>
        <w:t>Кизилюртовского</w:t>
      </w:r>
      <w:proofErr w:type="spellEnd"/>
      <w:r w:rsidRPr="00A02FED">
        <w:rPr>
          <w:bCs/>
          <w:kern w:val="0"/>
          <w:lang w:eastAsia="ar-SA"/>
        </w:rPr>
        <w:t xml:space="preserve"> района. Площадь муниципального образования равна 862,1 га (1,6% площади </w:t>
      </w:r>
      <w:proofErr w:type="spellStart"/>
      <w:r w:rsidRPr="00A02FED">
        <w:rPr>
          <w:bCs/>
          <w:kern w:val="0"/>
          <w:lang w:eastAsia="ar-SA"/>
        </w:rPr>
        <w:t>Кизилюртовского</w:t>
      </w:r>
      <w:proofErr w:type="spellEnd"/>
      <w:r w:rsidRPr="00A02FED">
        <w:rPr>
          <w:bCs/>
          <w:kern w:val="0"/>
          <w:lang w:eastAsia="ar-SA"/>
        </w:rPr>
        <w:t xml:space="preserve"> района), плотность населения – 182,7 чел/км</w:t>
      </w:r>
      <w:proofErr w:type="gramStart"/>
      <w:r w:rsidRPr="00A02FED">
        <w:rPr>
          <w:bCs/>
          <w:kern w:val="0"/>
          <w:vertAlign w:val="superscript"/>
          <w:lang w:eastAsia="ar-SA"/>
        </w:rPr>
        <w:t>2</w:t>
      </w:r>
      <w:proofErr w:type="gramEnd"/>
      <w:r w:rsidRPr="00A02FED">
        <w:rPr>
          <w:bCs/>
          <w:kern w:val="0"/>
          <w:lang w:eastAsia="ar-SA"/>
        </w:rPr>
        <w:t xml:space="preserve">. </w:t>
      </w:r>
    </w:p>
    <w:p w:rsidR="00121445" w:rsidRDefault="00121445" w:rsidP="00284AE7">
      <w:pPr>
        <w:suppressAutoHyphens/>
        <w:spacing w:after="0" w:line="360" w:lineRule="auto"/>
        <w:ind w:firstLine="851"/>
        <w:jc w:val="both"/>
      </w:pPr>
    </w:p>
    <w:p w:rsidR="00121445" w:rsidRPr="00284AE7" w:rsidRDefault="00121445" w:rsidP="00284AE7">
      <w:pPr>
        <w:suppressAutoHyphens/>
        <w:spacing w:after="0" w:line="360" w:lineRule="auto"/>
        <w:ind w:firstLine="851"/>
        <w:jc w:val="both"/>
      </w:pPr>
    </w:p>
    <w:p w:rsidR="005F0DD8" w:rsidRPr="00485FE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1" w:name="_Toc387733721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1"/>
    </w:p>
    <w:p w:rsidR="00145B96" w:rsidRPr="00241D1C" w:rsidRDefault="00145B96" w:rsidP="00241D1C">
      <w:pPr>
        <w:suppressAutoHyphens/>
        <w:spacing w:line="360" w:lineRule="auto"/>
        <w:ind w:firstLine="851"/>
        <w:contextualSpacing/>
        <w:jc w:val="both"/>
        <w:rPr>
          <w:iCs/>
        </w:rPr>
      </w:pPr>
      <w:r w:rsidRPr="00EA735B">
        <w:rPr>
          <w:b/>
          <w:iCs/>
        </w:rPr>
        <w:t xml:space="preserve">Генеральным планом на I очередь </w:t>
      </w:r>
      <w:r w:rsidRPr="00D84091">
        <w:rPr>
          <w:iCs/>
        </w:rPr>
        <w:t xml:space="preserve">предусмотрено </w:t>
      </w:r>
      <w:r>
        <w:rPr>
          <w:iCs/>
        </w:rPr>
        <w:t>установление</w:t>
      </w:r>
      <w:r w:rsidRPr="00D84091">
        <w:rPr>
          <w:iCs/>
        </w:rPr>
        <w:t xml:space="preserve"> перспективной границы</w:t>
      </w:r>
      <w:r>
        <w:rPr>
          <w:iCs/>
        </w:rPr>
        <w:t xml:space="preserve"> </w:t>
      </w:r>
      <w:r w:rsidR="007870A3">
        <w:rPr>
          <w:iCs/>
        </w:rPr>
        <w:t xml:space="preserve">села </w:t>
      </w:r>
      <w:r w:rsidR="00A02FED">
        <w:rPr>
          <w:iCs/>
        </w:rPr>
        <w:t xml:space="preserve">Нижний </w:t>
      </w:r>
      <w:proofErr w:type="spellStart"/>
      <w:r w:rsidR="00A02FED">
        <w:rPr>
          <w:iCs/>
        </w:rPr>
        <w:t>Чирюрт</w:t>
      </w:r>
      <w:proofErr w:type="spellEnd"/>
      <w:r w:rsidRPr="00D84091">
        <w:rPr>
          <w:iCs/>
        </w:rPr>
        <w:t xml:space="preserve">  в пределах территории общей площадью </w:t>
      </w:r>
      <w:r w:rsidR="007870A3">
        <w:rPr>
          <w:iCs/>
        </w:rPr>
        <w:t>4</w:t>
      </w:r>
      <w:r w:rsidR="00ED153C">
        <w:rPr>
          <w:iCs/>
        </w:rPr>
        <w:t>40</w:t>
      </w:r>
      <w:r>
        <w:rPr>
          <w:iCs/>
        </w:rPr>
        <w:t xml:space="preserve"> </w:t>
      </w:r>
      <w:r w:rsidRPr="00D84091">
        <w:rPr>
          <w:iCs/>
        </w:rPr>
        <w:t>га</w:t>
      </w:r>
      <w:r>
        <w:rPr>
          <w:iCs/>
        </w:rPr>
        <w:t>.</w:t>
      </w:r>
      <w:r w:rsidR="00241D1C">
        <w:rPr>
          <w:iCs/>
        </w:rPr>
        <w:t xml:space="preserve"> </w:t>
      </w:r>
      <w:r w:rsidRPr="00406DA0">
        <w:t xml:space="preserve">Координаты характерных точек </w:t>
      </w:r>
      <w:r w:rsidR="00F24991">
        <w:t xml:space="preserve"> </w:t>
      </w:r>
      <w:r>
        <w:t xml:space="preserve">перспективных границ </w:t>
      </w:r>
      <w:r w:rsidR="00FB5727">
        <w:t>населен</w:t>
      </w:r>
      <w:r w:rsidR="007870A3">
        <w:t>ного</w:t>
      </w:r>
      <w:r w:rsidR="00FB5727">
        <w:t xml:space="preserve"> пункт</w:t>
      </w:r>
      <w:r w:rsidR="007870A3">
        <w:t>а</w:t>
      </w:r>
      <w:r w:rsidR="00FB5727">
        <w:t xml:space="preserve"> муниципального образования</w:t>
      </w:r>
      <w:r w:rsidR="00F24991">
        <w:t xml:space="preserve"> </w:t>
      </w:r>
      <w:r w:rsidRPr="00406DA0">
        <w:t>определены аналитическим методом в системе координат МКС-</w:t>
      </w:r>
      <w:r>
        <w:t>05</w:t>
      </w:r>
      <w:r w:rsidRPr="00406DA0">
        <w:t>.</w:t>
      </w:r>
    </w:p>
    <w:p w:rsidR="00FB5727" w:rsidRPr="00B73447" w:rsidRDefault="00FB5727" w:rsidP="00FB5727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B73447">
        <w:rPr>
          <w:color w:val="auto"/>
          <w:sz w:val="20"/>
          <w:szCs w:val="20"/>
        </w:rPr>
        <w:t xml:space="preserve">Таблица </w:t>
      </w:r>
      <w:r w:rsidR="00AB3DC8" w:rsidRPr="00B73447">
        <w:rPr>
          <w:color w:val="auto"/>
          <w:sz w:val="20"/>
          <w:szCs w:val="20"/>
        </w:rPr>
        <w:fldChar w:fldCharType="begin"/>
      </w:r>
      <w:r w:rsidRPr="00B73447">
        <w:rPr>
          <w:color w:val="auto"/>
          <w:sz w:val="20"/>
          <w:szCs w:val="20"/>
        </w:rPr>
        <w:instrText xml:space="preserve"> SEQ Таблица \* ARABIC </w:instrText>
      </w:r>
      <w:r w:rsidR="00AB3DC8" w:rsidRPr="00B73447">
        <w:rPr>
          <w:color w:val="auto"/>
          <w:sz w:val="20"/>
          <w:szCs w:val="20"/>
        </w:rPr>
        <w:fldChar w:fldCharType="separate"/>
      </w:r>
      <w:r w:rsidR="00B83B72">
        <w:rPr>
          <w:noProof/>
          <w:color w:val="auto"/>
          <w:sz w:val="20"/>
          <w:szCs w:val="20"/>
        </w:rPr>
        <w:t>2</w:t>
      </w:r>
      <w:r w:rsidR="00AB3DC8" w:rsidRPr="00B73447">
        <w:rPr>
          <w:color w:val="auto"/>
          <w:sz w:val="20"/>
          <w:szCs w:val="20"/>
        </w:rPr>
        <w:fldChar w:fldCharType="end"/>
      </w:r>
      <w:r w:rsidRPr="00B73447">
        <w:rPr>
          <w:color w:val="auto"/>
          <w:sz w:val="20"/>
          <w:szCs w:val="20"/>
        </w:rPr>
        <w:t xml:space="preserve">- Ведомость поворотных точек </w:t>
      </w:r>
      <w:r w:rsidR="00E572E6">
        <w:rPr>
          <w:color w:val="auto"/>
          <w:sz w:val="20"/>
          <w:szCs w:val="20"/>
        </w:rPr>
        <w:t>планируемых</w:t>
      </w:r>
      <w:r w:rsidRPr="00B73447">
        <w:rPr>
          <w:color w:val="auto"/>
          <w:sz w:val="20"/>
          <w:szCs w:val="20"/>
        </w:rPr>
        <w:t xml:space="preserve"> границ </w:t>
      </w:r>
      <w:r w:rsidR="007870A3">
        <w:rPr>
          <w:color w:val="auto"/>
          <w:sz w:val="20"/>
          <w:szCs w:val="20"/>
        </w:rPr>
        <w:t xml:space="preserve">села </w:t>
      </w:r>
      <w:proofErr w:type="gramStart"/>
      <w:r w:rsidR="00A02FED">
        <w:rPr>
          <w:color w:val="auto"/>
          <w:sz w:val="20"/>
          <w:szCs w:val="20"/>
        </w:rPr>
        <w:t>Нижний</w:t>
      </w:r>
      <w:proofErr w:type="gramEnd"/>
      <w:r w:rsidR="00A02FED">
        <w:rPr>
          <w:color w:val="auto"/>
          <w:sz w:val="20"/>
          <w:szCs w:val="20"/>
        </w:rPr>
        <w:t xml:space="preserve"> </w:t>
      </w:r>
      <w:proofErr w:type="spellStart"/>
      <w:r w:rsidR="00A02FED">
        <w:rPr>
          <w:color w:val="auto"/>
          <w:sz w:val="20"/>
          <w:szCs w:val="20"/>
        </w:rPr>
        <w:t>Чирюрт</w:t>
      </w:r>
      <w:proofErr w:type="spellEnd"/>
      <w:r w:rsidRPr="00B73447">
        <w:rPr>
          <w:color w:val="auto"/>
          <w:sz w:val="20"/>
          <w:szCs w:val="20"/>
        </w:rPr>
        <w:t xml:space="preserve"> муниципального образования </w:t>
      </w:r>
      <w:r w:rsidR="00600D6E">
        <w:rPr>
          <w:color w:val="auto"/>
          <w:sz w:val="20"/>
          <w:szCs w:val="20"/>
        </w:rPr>
        <w:t xml:space="preserve">«село </w:t>
      </w:r>
      <w:r w:rsidR="00A02FED">
        <w:rPr>
          <w:color w:val="auto"/>
          <w:sz w:val="20"/>
          <w:szCs w:val="20"/>
        </w:rPr>
        <w:t xml:space="preserve">Нижний </w:t>
      </w:r>
      <w:proofErr w:type="spellStart"/>
      <w:r w:rsidR="00A02FED">
        <w:rPr>
          <w:color w:val="auto"/>
          <w:sz w:val="20"/>
          <w:szCs w:val="20"/>
        </w:rPr>
        <w:t>Чирюрт</w:t>
      </w:r>
      <w:proofErr w:type="spellEnd"/>
      <w:r w:rsidR="00600D6E">
        <w:rPr>
          <w:color w:val="auto"/>
          <w:sz w:val="20"/>
          <w:szCs w:val="20"/>
        </w:rPr>
        <w:t>»</w:t>
      </w:r>
    </w:p>
    <w:p w:rsidR="00DF602A" w:rsidRDefault="00DF602A" w:rsidP="00FB5727">
      <w:pPr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DF602A" w:rsidSect="00FB5727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42" w:type="pct"/>
        <w:jc w:val="center"/>
        <w:tblLook w:val="04A0"/>
      </w:tblPr>
      <w:tblGrid>
        <w:gridCol w:w="553"/>
        <w:gridCol w:w="1266"/>
        <w:gridCol w:w="1266"/>
      </w:tblGrid>
      <w:tr w:rsidR="004A065A" w:rsidRPr="00D6071C" w:rsidTr="004A065A">
        <w:trPr>
          <w:trHeight w:val="300"/>
          <w:tblHeader/>
          <w:jc w:val="center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№</w:t>
            </w:r>
          </w:p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4A065A" w:rsidRPr="00D6071C" w:rsidTr="004A065A">
        <w:trPr>
          <w:trHeight w:val="300"/>
          <w:tblHeader/>
          <w:jc w:val="center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297331,9299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237857,8744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297413,4452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237861,3344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297446,5428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238029,2294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297452,2431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238081,6463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297455,1996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238103,3875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297454,1074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238126,0383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297453,0794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238148,7067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297455,5301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238161,3962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297455,5957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238161,6786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297457,4864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238171,9875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297458,7448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238180,3839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297463,6488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238299,9176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297469,4726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238371,7234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297501,6549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238429,1056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297514,2665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238438,6066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297544,7849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238471,8926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297590,6938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238567,5646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297600,2492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238581,0907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297724,3534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238463,899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297731,2939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238461,6137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297989,5821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238376,5659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298427,8458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238559,8716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298465,8946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238575,7857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298681,5609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238893,0972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298696,4753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238928,6207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298700,7365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238940,1419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298711,3897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239015,2693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298711,6264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239053,6732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298711,8631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239201,5278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298808,2146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239176,0853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298836,6229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239167,6845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298894,8599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239157,8435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298932,9744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239157,6035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299170,5851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239212,3976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299189,0609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239216,6582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299459,1107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239278,9329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299460,4147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239361,5965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299461,0456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239401,5869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299477,7963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239402,7502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299483,4857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239403,2747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299526,4386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239407,4501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299592,2309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239414,5847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299768,3848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239445,0822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299768,5137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239445,1085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299946,539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239489,7652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300099,2887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239538,5346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300200,1184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239571,0145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300203,2947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239636,5581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300203,2953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239636,5706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300251,7706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240636,8704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300120,8557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240640,7108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300092,9208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240640,5907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300026,2797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240631,3498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299972,6272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240617,304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299925,3668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240607,3496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299925,7278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240562,5885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299788,8452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240548,7514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299650,3824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240536,6172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299610,8216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240525,1571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299497,4445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240525,9767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299359,4436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240526,9743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299323,0559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240534,9203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299093,5964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240587,1857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299066,0791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240596,4864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299484,0362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241160,7824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298619,8287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241179,1849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298597,994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241179,6499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297768,895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241197,3048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297732,1912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241198,0864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297731,33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241194,2113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297731,3048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241194,2093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297562,5975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240435,0415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297526,2475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240443,2507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296873,075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240590,7616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296857,4126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240594,2987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296844,38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240487,5996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296838,4894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240450,4005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296695,0809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240496,2164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296723,6076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240665,5532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296765,9465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240659,0788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296793,8953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240893,0129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296575,8549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240888,7154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296472,3475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240852,9685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296444,3429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240843,2969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296431,1205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240838,7304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296316,9479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240834,7136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296302,5413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240834,2067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296243,5073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240832,1298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296246,0611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240823,6526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296250,2748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240807,4349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296257,7115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240760,8427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296247,5318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240700,1167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296230,7236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240656,1923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296231,1971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240641,0708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296243,7441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240617,6685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296280,2014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240537,9806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296282,5822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240520,18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296280,9116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240507,4975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296277,3606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240477,0145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296277,75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240432,25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296277,2293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240426,71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296274,7565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240413,6482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296263,6299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240375,2444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296267,4177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240325,5595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296270,3622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240319,7015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296292,2749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240278,2748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296303,6382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240216,8287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296292,0382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240176,9847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296264,3401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240098,7369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296246,1114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240013,2885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296237,3522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239937,6809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296239,4828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239863,0335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296239,9563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239844,0717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296237,8257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239794,3867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296241,8502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239763,4236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296269,785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239703,6577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296325,6547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239610,5285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296379,157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239539,4814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296426,7409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239477,3152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296453,3104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239428,1994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296488,8355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239340,0295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296517,2453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239217,1941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296536,1649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239074,9806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296523,9868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239001,7792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296528,3361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238886,6855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296532,6854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238850,3053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296523,9868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238768,9459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296545,9508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238671,7115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296563,783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238624,0865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296610,1032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238542,9476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296672,081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238451,8869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296731,4491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238366,3382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296795,384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238272,4112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296837,3549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238195,4615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296865,8429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238166,3573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296928,6905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238107,0466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296971,0964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238023,2619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296995,2916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237898,7985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303248,8051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241382,3226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303285,6561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241459,0558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303372,1226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241639,1014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303410,8068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241711,4581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303417,4973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241723,0555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303441,9319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241752,4828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303476,6142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241803,8764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303494,8447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241817,6264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303479,9104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241881,5969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302848,665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242158,7845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302472,8744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242211,6642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302481,4335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242239,7758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302384,2481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242254,5816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302381,0038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242225,3511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302129,0754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242261,4168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302192,0346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242215,7011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302232,7197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242179,41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302278,9627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242093,3033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302291,0208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242067,6488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302280,6881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242026,9421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302309,2439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242020,9382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302340,2024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242008,4133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302371,8936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241989,7272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302394,5705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241970,9054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302456,049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241915,4367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302467,4257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241905,1169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302522,4669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241854,9441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302661,8021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241728,2512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302770,9625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241629,0707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302831,4342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241573,6197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302866,5612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241548,8246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302995,7306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241491,3449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303186,033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241409,4612</w:t>
            </w:r>
          </w:p>
        </w:tc>
      </w:tr>
    </w:tbl>
    <w:p w:rsidR="00DC1283" w:rsidRDefault="00DC1283" w:rsidP="009F5419">
      <w:pPr>
        <w:suppressAutoHyphens/>
        <w:rPr>
          <w:color w:val="1F497D" w:themeColor="text2"/>
        </w:rPr>
        <w:sectPr w:rsidR="00DC1283" w:rsidSect="00E1562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510D3" w:rsidRPr="006D1788" w:rsidRDefault="00F510D3" w:rsidP="009F5419">
      <w:pPr>
        <w:suppressAutoHyphens/>
        <w:rPr>
          <w:color w:val="1F497D" w:themeColor="text2"/>
        </w:rPr>
      </w:pPr>
    </w:p>
    <w:p w:rsidR="005F0DD8" w:rsidRPr="00485FEC" w:rsidRDefault="008359F8" w:rsidP="008359F8">
      <w:pPr>
        <w:pStyle w:val="3"/>
        <w:keepLines w:val="0"/>
        <w:suppressAutoHyphens/>
        <w:spacing w:before="360" w:after="12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387733722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2"/>
    </w:p>
    <w:p w:rsidR="00CB3076" w:rsidRDefault="00CB3076" w:rsidP="009F5419">
      <w:pPr>
        <w:suppressAutoHyphens/>
        <w:spacing w:after="0" w:line="360" w:lineRule="auto"/>
        <w:ind w:firstLine="851"/>
        <w:jc w:val="both"/>
      </w:pPr>
      <w:bookmarkStart w:id="33" w:name="_Toc268263727"/>
      <w:bookmarkStart w:id="34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600D6E">
        <w:t xml:space="preserve">«село </w:t>
      </w:r>
      <w:r w:rsidR="00A02FED">
        <w:t xml:space="preserve">Нижний </w:t>
      </w:r>
      <w:proofErr w:type="spellStart"/>
      <w:r w:rsidR="00A02FED">
        <w:t>Чирюрт</w:t>
      </w:r>
      <w:proofErr w:type="spellEnd"/>
      <w:r w:rsidR="00600D6E">
        <w:t>»</w:t>
      </w:r>
      <w:r w:rsidR="003F0E86">
        <w:t xml:space="preserve"> </w:t>
      </w:r>
      <w:proofErr w:type="spellStart"/>
      <w:r w:rsidR="00A749D0">
        <w:t>Кизилюртов</w:t>
      </w:r>
      <w:r w:rsidR="003F0E86">
        <w:t>ского</w:t>
      </w:r>
      <w:proofErr w:type="spellEnd"/>
      <w:r w:rsidR="003F0E86">
        <w:t xml:space="preserve">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C24161" w:rsidRPr="009D2D6A" w:rsidRDefault="00C24161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>
        <w:t>Зона производственного использования</w:t>
      </w:r>
      <w:r w:rsidR="00BB5500">
        <w:t xml:space="preserve"> (П)</w:t>
      </w:r>
      <w:r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рекреационного назначения</w:t>
      </w:r>
      <w:r w:rsidR="00486795">
        <w:t xml:space="preserve"> (Р)</w:t>
      </w:r>
      <w:r w:rsidR="00C24161"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F233E5" w:rsidRDefault="00490E62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490E62">
        <w:t>Зона инженерной и транспортной инфраструктуры</w:t>
      </w:r>
      <w:r w:rsidR="00C24161"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рекреационного назначения</w:t>
      </w:r>
      <w:r>
        <w:t>.</w:t>
      </w:r>
    </w:p>
    <w:p w:rsidR="00452894" w:rsidRDefault="00452894" w:rsidP="00452894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Pr="00457626" w:rsidRDefault="00887DE0" w:rsidP="00887DE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</w:t>
      </w:r>
      <w:r w:rsidR="00D9579C">
        <w:t>4</w:t>
      </w:r>
      <w:r w:rsidR="00D5418C" w:rsidRPr="00D5418C">
        <w:t>40</w:t>
      </w:r>
      <w:r w:rsidR="00D9579C">
        <w:t>,</w:t>
      </w:r>
      <w:r w:rsidR="00D5418C" w:rsidRPr="004301D5">
        <w:t>0</w:t>
      </w:r>
      <w:r>
        <w:t xml:space="preserve"> га</w:t>
      </w:r>
      <w:r w:rsidRPr="00457626">
        <w:t>:</w:t>
      </w: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ind w:left="0" w:firstLine="851"/>
        <w:jc w:val="both"/>
      </w:pPr>
      <w:r w:rsidRPr="00457626">
        <w:t xml:space="preserve">Жилая зона к </w:t>
      </w:r>
      <w:r>
        <w:t>203</w:t>
      </w:r>
      <w:r w:rsidR="009F1ED3">
        <w:t>3</w:t>
      </w:r>
      <w:r w:rsidRPr="00457626">
        <w:t xml:space="preserve"> году будет занимать </w:t>
      </w:r>
      <w:r w:rsidR="004A065A">
        <w:t>227,4</w:t>
      </w:r>
      <w:r w:rsidRPr="00457626">
        <w:t xml:space="preserve"> га или </w:t>
      </w:r>
      <w:r w:rsidR="004301D5" w:rsidRPr="004301D5">
        <w:t>2</w:t>
      </w:r>
      <w:r w:rsidR="004A065A">
        <w:t>6,4</w:t>
      </w:r>
      <w:r w:rsidRPr="00457626">
        <w:t>% территории муниципального образования.</w:t>
      </w:r>
    </w:p>
    <w:p w:rsidR="00887DE0" w:rsidRPr="00457626" w:rsidRDefault="00887DE0" w:rsidP="00887DE0">
      <w:pPr>
        <w:keepNext/>
        <w:widowControl w:val="0"/>
        <w:suppressAutoHyphens/>
        <w:spacing w:line="240" w:lineRule="auto"/>
        <w:rPr>
          <w:i/>
        </w:rPr>
      </w:pPr>
      <w:r w:rsidRPr="00457626">
        <w:rPr>
          <w:i/>
        </w:rPr>
        <w:lastRenderedPageBreak/>
        <w:t xml:space="preserve">Нормативные показатели плотности застройки участков жилой зоны: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ind w:left="737"/>
        <w:jc w:val="both"/>
      </w:pPr>
      <w:r w:rsidRPr="00457626">
        <w:t>Площадь зоны-</w:t>
      </w:r>
      <w:r w:rsidR="004A065A">
        <w:t>12,8</w:t>
      </w:r>
      <w:r w:rsidRPr="00457626">
        <w:t>га (</w:t>
      </w:r>
      <w:r w:rsidR="004301D5">
        <w:t>1,</w:t>
      </w:r>
      <w:r w:rsidR="00FE1D48">
        <w:t>5</w:t>
      </w:r>
      <w:r w:rsidRPr="00457626">
        <w:t xml:space="preserve"> % территории муниципального образования.)</w:t>
      </w:r>
    </w:p>
    <w:p w:rsidR="00887DE0" w:rsidRPr="00457626" w:rsidRDefault="00887DE0" w:rsidP="00887DE0">
      <w:pPr>
        <w:keepNext/>
        <w:widowControl w:val="0"/>
        <w:suppressAutoHyphens/>
        <w:spacing w:line="360" w:lineRule="auto"/>
        <w:ind w:firstLine="851"/>
        <w:rPr>
          <w:i/>
        </w:rPr>
      </w:pPr>
      <w:r w:rsidRPr="00457626">
        <w:rPr>
          <w:i/>
        </w:rPr>
        <w:t>Нормативные показатели плотности застройки участков общественн</w:t>
      </w:r>
      <w:r w:rsidR="00D9579C" w:rsidRPr="00457626">
        <w:rPr>
          <w:i/>
        </w:rPr>
        <w:t>о -</w:t>
      </w:r>
      <w:r w:rsidRPr="00457626">
        <w:rPr>
          <w:i/>
        </w:rPr>
        <w:t xml:space="preserve"> деловой зоны: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Коэффициент плотности застройки – 2,4-3;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этажность- 5 этажей. </w:t>
      </w:r>
    </w:p>
    <w:p w:rsidR="00887DE0" w:rsidRPr="00C339D1" w:rsidRDefault="00887DE0" w:rsidP="00887DE0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C339D1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>
        <w:t xml:space="preserve"> в границах населенн</w:t>
      </w:r>
      <w:r w:rsidR="005C4913">
        <w:t>ого</w:t>
      </w:r>
      <w:r w:rsidR="00BB4C83">
        <w:t xml:space="preserve"> пункт</w:t>
      </w:r>
      <w:r w:rsidR="005C4913">
        <w:t>а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9F1ED3">
        <w:t>3</w:t>
      </w:r>
      <w:r w:rsidRPr="00C339D1">
        <w:t xml:space="preserve"> г. составит </w:t>
      </w:r>
      <w:r w:rsidR="004A065A">
        <w:t>27,3</w:t>
      </w:r>
      <w:r w:rsidRPr="00C339D1">
        <w:t xml:space="preserve"> га или </w:t>
      </w:r>
      <w:r w:rsidR="004A065A">
        <w:t>3,2</w:t>
      </w:r>
      <w:r w:rsidRPr="00C339D1">
        <w:t xml:space="preserve">% от общей площади </w:t>
      </w:r>
      <w:r w:rsidR="00252F3C" w:rsidRPr="00F97EBB">
        <w:t>муниципального образования</w:t>
      </w:r>
      <w:r w:rsidR="00252F3C">
        <w:rPr>
          <w:b/>
        </w:rPr>
        <w:t xml:space="preserve"> </w:t>
      </w:r>
      <w:r w:rsidR="00600D6E">
        <w:t xml:space="preserve">«село </w:t>
      </w:r>
      <w:r w:rsidR="00A02FED">
        <w:t xml:space="preserve">Нижний </w:t>
      </w:r>
      <w:proofErr w:type="spellStart"/>
      <w:r w:rsidR="00A02FED">
        <w:t>Чирюрт</w:t>
      </w:r>
      <w:proofErr w:type="spellEnd"/>
      <w:r w:rsidR="00600D6E">
        <w:t>»</w:t>
      </w:r>
      <w:r w:rsidRPr="00C339D1">
        <w:t>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457626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железнодорожного, </w:t>
      </w:r>
      <w:r w:rsidRPr="00457626">
        <w:lastRenderedPageBreak/>
        <w:t>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в границах </w:t>
      </w:r>
      <w:r w:rsidR="00BB4C83">
        <w:t>села</w:t>
      </w:r>
      <w:r w:rsidRPr="00457626">
        <w:t xml:space="preserve"> к концу расчетного срока составит </w:t>
      </w:r>
      <w:r w:rsidR="004A065A">
        <w:t>123,9</w:t>
      </w:r>
      <w:r w:rsidRPr="00457626">
        <w:t xml:space="preserve"> га или </w:t>
      </w:r>
      <w:r w:rsidR="004A065A">
        <w:t>14,4</w:t>
      </w:r>
      <w:r w:rsidRPr="00457626">
        <w:t xml:space="preserve">% 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 xml:space="preserve">Зона </w:t>
      </w:r>
      <w:proofErr w:type="gramStart"/>
      <w:r w:rsidRPr="00457626">
        <w:rPr>
          <w:i/>
          <w:caps/>
        </w:rPr>
        <w:t>сельскохозяйственного</w:t>
      </w:r>
      <w:proofErr w:type="gramEnd"/>
      <w:r w:rsidRPr="00457626">
        <w:rPr>
          <w:i/>
          <w:caps/>
        </w:rPr>
        <w:t xml:space="preserve"> исплользования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Pr="00457626" w:rsidRDefault="00887DE0" w:rsidP="00887DE0">
      <w:pPr>
        <w:widowControl w:val="0"/>
        <w:suppressAutoHyphens/>
        <w:spacing w:line="36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8E72FE">
        <w:t>3</w:t>
      </w:r>
      <w:r w:rsidRPr="00457626">
        <w:t xml:space="preserve"> г. </w:t>
      </w:r>
      <w:r w:rsidR="004171AB">
        <w:t xml:space="preserve"> в </w:t>
      </w:r>
      <w:r w:rsidR="008272D2">
        <w:t>населенн</w:t>
      </w:r>
      <w:r w:rsidR="005C4913">
        <w:t>ом</w:t>
      </w:r>
      <w:r w:rsidR="008272D2">
        <w:t xml:space="preserve"> пункт</w:t>
      </w:r>
      <w:r w:rsidR="005C4913">
        <w:t>е</w:t>
      </w:r>
      <w:r w:rsidR="008272D2">
        <w:t xml:space="preserve"> </w:t>
      </w:r>
      <w:r w:rsidR="00A749D0">
        <w:t>Кизилюртов</w:t>
      </w:r>
      <w:r w:rsidR="008272D2">
        <w:t>ского сельсовета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4A065A">
        <w:t>14,1</w:t>
      </w:r>
      <w:r w:rsidRPr="00457626">
        <w:t xml:space="preserve"> га или </w:t>
      </w:r>
      <w:r w:rsidR="00FE1D48">
        <w:t>1,</w:t>
      </w:r>
      <w:r w:rsidR="004A065A">
        <w:t>6</w:t>
      </w:r>
      <w:r w:rsidRPr="00457626">
        <w:t>% территории муниципального образования.</w:t>
      </w: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рекреационного назначения (Р)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Зона рекреационного назначения к концу расчетного срока составит </w:t>
      </w:r>
      <w:r w:rsidR="00507BCA">
        <w:t>1,9</w:t>
      </w:r>
      <w:r w:rsidRPr="00457626">
        <w:t xml:space="preserve"> га или 0,</w:t>
      </w:r>
      <w:r w:rsidR="00507BCA">
        <w:t>2</w:t>
      </w:r>
      <w:r w:rsidRPr="00457626">
        <w:t>%  площади муниципального образования.</w:t>
      </w:r>
    </w:p>
    <w:p w:rsidR="00887DE0" w:rsidRPr="00457626" w:rsidRDefault="00887DE0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иного назначения – </w:t>
      </w:r>
      <w:r w:rsidR="00507BCA">
        <w:t>155,6</w:t>
      </w:r>
      <w:r w:rsidRPr="00457626">
        <w:t xml:space="preserve"> га (</w:t>
      </w:r>
      <w:r w:rsidR="00507BCA">
        <w:t>18,1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887DE0" w:rsidRPr="00457626" w:rsidRDefault="00887DE0" w:rsidP="00887DE0">
      <w:pPr>
        <w:widowControl w:val="0"/>
        <w:suppressAutoHyphens/>
        <w:spacing w:after="0" w:line="240" w:lineRule="auto"/>
        <w:jc w:val="both"/>
      </w:pPr>
    </w:p>
    <w:p w:rsidR="00887DE0" w:rsidRPr="00457626" w:rsidRDefault="00887DE0" w:rsidP="002425B1">
      <w:pPr>
        <w:keepNext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сельскохозяйственного использования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сельскохозяйственного использования предназначена для ведения подсобных </w:t>
      </w:r>
      <w:r w:rsidRPr="00457626">
        <w:lastRenderedPageBreak/>
        <w:t>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BF1AFE">
        <w:t>3</w:t>
      </w:r>
      <w:r>
        <w:t xml:space="preserve"> г. будет равна </w:t>
      </w:r>
      <w:r w:rsidR="00507BCA">
        <w:t>299</w:t>
      </w:r>
      <w:r>
        <w:t xml:space="preserve"> га  или </w:t>
      </w:r>
      <w:r w:rsidR="00507BCA">
        <w:t>34,7</w:t>
      </w:r>
      <w:r w:rsidRPr="00457626">
        <w:t xml:space="preserve">% </w:t>
      </w:r>
      <w:r>
        <w:t xml:space="preserve">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D9579C">
      <w:pPr>
        <w:widowControl w:val="0"/>
        <w:suppressAutoHyphens/>
        <w:spacing w:after="0" w:line="360" w:lineRule="auto"/>
        <w:jc w:val="both"/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Границы функциональных зон с параметрами развития таких зон установлены на «Карте функциональных зон».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2A21E0" w:rsidRDefault="00887DE0" w:rsidP="0092726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507BCA">
        <w:rPr>
          <w:b/>
        </w:rPr>
        <w:t>65,3</w:t>
      </w:r>
      <w:r w:rsidRPr="00457626">
        <w:rPr>
          <w:b/>
        </w:rPr>
        <w:t xml:space="preserve"> %;</w:t>
      </w:r>
    </w:p>
    <w:p w:rsidR="002A21E0" w:rsidRPr="00CD3BD9" w:rsidRDefault="002A21E0" w:rsidP="0092726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зона производственного использования</w:t>
      </w:r>
      <w:r w:rsidRPr="002A21E0">
        <w:rPr>
          <w:b/>
        </w:rPr>
        <w:t xml:space="preserve"> </w:t>
      </w:r>
      <w:r w:rsidRPr="00457626">
        <w:rPr>
          <w:b/>
        </w:rPr>
        <w:t>–</w:t>
      </w:r>
      <w:r w:rsidR="00D9579C">
        <w:rPr>
          <w:b/>
        </w:rPr>
        <w:t>0</w:t>
      </w:r>
      <w:r>
        <w:rPr>
          <w:b/>
        </w:rPr>
        <w:t xml:space="preserve">% </w:t>
      </w:r>
    </w:p>
    <w:p w:rsidR="00887DE0" w:rsidRPr="00CD3BD9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инженерной и транспортной инфраструктуры</w:t>
      </w:r>
      <w:r>
        <w:rPr>
          <w:b/>
        </w:rPr>
        <w:t xml:space="preserve"> – </w:t>
      </w:r>
      <w:r w:rsidR="00355C1C">
        <w:rPr>
          <w:b/>
        </w:rPr>
        <w:t>0</w:t>
      </w:r>
      <w:r w:rsidRPr="00457626">
        <w:rPr>
          <w:b/>
        </w:rPr>
        <w:t>%;</w:t>
      </w:r>
    </w:p>
    <w:p w:rsidR="00887DE0" w:rsidRPr="00457626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507BCA">
        <w:rPr>
          <w:b/>
        </w:rPr>
        <w:t>34,7</w:t>
      </w:r>
      <w:r w:rsidRPr="00457626">
        <w:rPr>
          <w:b/>
        </w:rPr>
        <w:t>%;</w:t>
      </w:r>
    </w:p>
    <w:p w:rsidR="00887DE0" w:rsidRPr="002A21E0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рекреационного назначения</w:t>
      </w:r>
      <w:r w:rsidRPr="00457626">
        <w:rPr>
          <w:b/>
        </w:rPr>
        <w:t xml:space="preserve"> –</w:t>
      </w:r>
      <w:r w:rsidR="00D9579C">
        <w:rPr>
          <w:b/>
        </w:rPr>
        <w:t>0</w:t>
      </w:r>
      <w:r w:rsidRPr="00457626">
        <w:rPr>
          <w:b/>
        </w:rPr>
        <w:t>%</w:t>
      </w:r>
      <w:r w:rsidR="002A21E0">
        <w:rPr>
          <w:b/>
        </w:rPr>
        <w:t>;</w:t>
      </w:r>
    </w:p>
    <w:p w:rsidR="002A21E0" w:rsidRPr="00887DE0" w:rsidRDefault="002A21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зона </w:t>
      </w:r>
      <w:proofErr w:type="gramStart"/>
      <w:r>
        <w:rPr>
          <w:b/>
          <w:u w:val="single"/>
        </w:rPr>
        <w:t>специального</w:t>
      </w:r>
      <w:proofErr w:type="gramEnd"/>
      <w:r>
        <w:rPr>
          <w:b/>
          <w:u w:val="single"/>
        </w:rPr>
        <w:t xml:space="preserve"> назначения</w:t>
      </w:r>
      <w:r w:rsidRPr="00457626">
        <w:rPr>
          <w:b/>
        </w:rPr>
        <w:t>–</w:t>
      </w:r>
      <w:r>
        <w:rPr>
          <w:b/>
        </w:rPr>
        <w:t xml:space="preserve">0%. </w:t>
      </w:r>
    </w:p>
    <w:p w:rsidR="00887DE0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887DE0" w:rsidRPr="00457626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5F0DD8" w:rsidRPr="00957F1A" w:rsidRDefault="005F0DD8" w:rsidP="00927268">
      <w:pPr>
        <w:pStyle w:val="2"/>
        <w:numPr>
          <w:ilvl w:val="1"/>
          <w:numId w:val="9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5" w:name="_Toc387733723"/>
      <w:r w:rsidRPr="00957F1A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33"/>
      <w:bookmarkEnd w:id="34"/>
      <w:bookmarkEnd w:id="35"/>
    </w:p>
    <w:p w:rsidR="005F0DD8" w:rsidRPr="00485FEC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6" w:name="_Toc387733724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6"/>
    </w:p>
    <w:p w:rsidR="00507BCA" w:rsidRDefault="00507BCA" w:rsidP="00507BCA">
      <w:pPr>
        <w:spacing w:after="0" w:line="360" w:lineRule="auto"/>
        <w:ind w:firstLine="851"/>
        <w:jc w:val="both"/>
      </w:pPr>
      <w:bookmarkStart w:id="37" w:name="_Toc268263730"/>
      <w:bookmarkStart w:id="38" w:name="_Toc298142861"/>
      <w:r>
        <w:t xml:space="preserve">Генеральным планом на 1 очередь строительства предлагается: </w:t>
      </w:r>
    </w:p>
    <w:p w:rsidR="00507BCA" w:rsidRPr="002E3548" w:rsidRDefault="00507BCA" w:rsidP="00507BCA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2E3548">
        <w:rPr>
          <w:rFonts w:eastAsia="Times New Roman"/>
          <w:lang w:eastAsia="ru-RU"/>
        </w:rPr>
        <w:t xml:space="preserve">троительство инвестиционной площадки для ярмарки </w:t>
      </w:r>
      <w:proofErr w:type="spellStart"/>
      <w:r w:rsidRPr="002E3548">
        <w:rPr>
          <w:rFonts w:eastAsia="Times New Roman"/>
          <w:lang w:eastAsia="ru-RU"/>
        </w:rPr>
        <w:t>сельскохозяйстенной</w:t>
      </w:r>
      <w:proofErr w:type="spellEnd"/>
      <w:r w:rsidRPr="002E3548">
        <w:rPr>
          <w:rFonts w:eastAsia="Times New Roman"/>
          <w:lang w:eastAsia="ru-RU"/>
        </w:rPr>
        <w:t xml:space="preserve"> продукции</w:t>
      </w:r>
      <w:r>
        <w:rPr>
          <w:rFonts w:eastAsia="Times New Roman"/>
          <w:lang w:eastAsia="ru-RU"/>
        </w:rPr>
        <w:t xml:space="preserve">. </w:t>
      </w:r>
    </w:p>
    <w:p w:rsidR="00507BCA" w:rsidRPr="00D924A2" w:rsidRDefault="00507BCA" w:rsidP="00507BCA">
      <w:pPr>
        <w:spacing w:after="0" w:line="360" w:lineRule="auto"/>
        <w:ind w:firstLine="851"/>
        <w:jc w:val="both"/>
      </w:pPr>
      <w:r w:rsidRPr="00D924A2">
        <w:t xml:space="preserve">Определяющими направлениями экономики муниципального образования </w:t>
      </w:r>
      <w:r>
        <w:t xml:space="preserve">«село Нижний </w:t>
      </w:r>
      <w:proofErr w:type="spellStart"/>
      <w:r>
        <w:t>Чирюрт</w:t>
      </w:r>
      <w:proofErr w:type="spellEnd"/>
      <w:r>
        <w:t>»</w:t>
      </w:r>
      <w:r w:rsidRPr="00D924A2">
        <w:t xml:space="preserve"> на период планирования (203</w:t>
      </w:r>
      <w:r>
        <w:t>4</w:t>
      </w:r>
      <w:r w:rsidRPr="00D924A2">
        <w:t xml:space="preserve"> г.) являются:</w:t>
      </w:r>
    </w:p>
    <w:p w:rsidR="00507BCA" w:rsidRDefault="00507BCA" w:rsidP="00507BCA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 xml:space="preserve">сельскохозяйственное производство, в том числе переработка </w:t>
      </w:r>
      <w:r>
        <w:rPr>
          <w:rFonts w:eastAsia="Times New Roman"/>
          <w:lang w:eastAsia="ru-RU"/>
        </w:rPr>
        <w:t xml:space="preserve">сельскохозяйственной  продукции; </w:t>
      </w:r>
    </w:p>
    <w:p w:rsidR="00507BCA" w:rsidRPr="00B1558F" w:rsidRDefault="00507BCA" w:rsidP="00507BCA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3E15FD">
        <w:rPr>
          <w:rFonts w:eastAsia="Times New Roman"/>
          <w:lang w:eastAsia="ru-RU"/>
        </w:rPr>
        <w:t>азвитие промышленных функций территории за счет собственной переработки сельскохозяйственной продукции</w:t>
      </w:r>
      <w:r>
        <w:rPr>
          <w:rFonts w:eastAsia="Times New Roman"/>
          <w:lang w:eastAsia="ru-RU"/>
        </w:rPr>
        <w:t>, производства мебели, строительных материалов, добычи полезных ископаемых</w:t>
      </w:r>
      <w:r w:rsidRPr="003E15FD">
        <w:rPr>
          <w:rFonts w:eastAsia="Times New Roman"/>
          <w:lang w:eastAsia="ru-RU"/>
        </w:rPr>
        <w:t>.</w:t>
      </w:r>
    </w:p>
    <w:p w:rsidR="0050134D" w:rsidRDefault="0050134D" w:rsidP="00B314CC">
      <w:pPr>
        <w:spacing w:after="0" w:line="360" w:lineRule="auto"/>
        <w:ind w:firstLine="851"/>
        <w:jc w:val="both"/>
      </w:pPr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9" w:name="_Toc387733725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Жилищное строительство</w:t>
      </w:r>
      <w:bookmarkEnd w:id="37"/>
      <w:bookmarkEnd w:id="38"/>
      <w:bookmarkEnd w:id="39"/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</w:t>
      </w:r>
      <w:r w:rsidRPr="00F33740">
        <w:lastRenderedPageBreak/>
        <w:t>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</w:t>
      </w:r>
      <w:r w:rsidR="004B1092">
        <w:t>9</w:t>
      </w:r>
      <w:r w:rsidR="004276E7" w:rsidRPr="004276E7">
        <w:t xml:space="preserve"> </w:t>
      </w:r>
      <w:r w:rsidRPr="00F33740">
        <w:t xml:space="preserve">года) составит </w:t>
      </w:r>
      <w:r w:rsidR="00507BCA">
        <w:t>162</w:t>
      </w:r>
      <w:r w:rsidR="00E15628">
        <w:t>0</w:t>
      </w:r>
      <w:r w:rsidRPr="00F33740">
        <w:t xml:space="preserve"> человек и на расчетный срок (до 203</w:t>
      </w:r>
      <w:r w:rsidR="004B1092">
        <w:t>4</w:t>
      </w:r>
      <w:r w:rsidRPr="00F33740">
        <w:t xml:space="preserve"> года) – </w:t>
      </w:r>
      <w:r w:rsidR="00507BCA">
        <w:t>1740</w:t>
      </w:r>
      <w:r w:rsidRPr="00F33740">
        <w:t xml:space="preserve"> человек.</w:t>
      </w:r>
    </w:p>
    <w:p w:rsidR="00956980" w:rsidRDefault="00956980" w:rsidP="00956980">
      <w:pPr>
        <w:pStyle w:val="aff1"/>
        <w:suppressAutoHyphens/>
        <w:spacing w:after="0" w:line="360" w:lineRule="auto"/>
        <w:ind w:left="0" w:firstLine="851"/>
        <w:jc w:val="both"/>
      </w:pPr>
      <w:r w:rsidRPr="00F05459">
        <w:rPr>
          <w:b/>
        </w:rPr>
        <w:t xml:space="preserve">Генеральным планом  </w:t>
      </w:r>
      <w:r w:rsidRPr="00F05459">
        <w:t>в качестве мероприятий</w:t>
      </w:r>
      <w:r w:rsidRPr="00F05459">
        <w:rPr>
          <w:b/>
        </w:rPr>
        <w:t xml:space="preserve"> на </w:t>
      </w:r>
      <w:r w:rsidRPr="00F05459">
        <w:rPr>
          <w:b/>
          <w:lang w:val="en-US"/>
        </w:rPr>
        <w:t>I</w:t>
      </w:r>
      <w:r w:rsidRPr="00F05459">
        <w:rPr>
          <w:b/>
        </w:rPr>
        <w:t xml:space="preserve">  очередь </w:t>
      </w:r>
      <w:r>
        <w:t>определены следующие объемы строительства жилья:</w:t>
      </w:r>
    </w:p>
    <w:p w:rsidR="00D80BCA" w:rsidRPr="00D80BCA" w:rsidRDefault="00AD6678" w:rsidP="00D80BCA">
      <w:pPr>
        <w:pStyle w:val="11"/>
        <w:numPr>
          <w:ilvl w:val="1"/>
          <w:numId w:val="4"/>
        </w:numPr>
        <w:suppressAutoHyphens/>
        <w:spacing w:after="0" w:line="360" w:lineRule="auto"/>
        <w:ind w:left="0" w:firstLine="851"/>
        <w:jc w:val="both"/>
      </w:pPr>
      <w:r>
        <w:t xml:space="preserve">Индивидуальная жилая застройка - </w:t>
      </w:r>
      <w:r w:rsidR="00D80BCA" w:rsidRPr="00D80BCA">
        <w:t>жилая площадь</w:t>
      </w:r>
      <w:r>
        <w:t xml:space="preserve"> </w:t>
      </w:r>
      <w:r w:rsidR="00507BCA">
        <w:t>7 808</w:t>
      </w:r>
      <w:r w:rsidR="00D80BCA" w:rsidRPr="00D80BCA">
        <w:t>м</w:t>
      </w:r>
      <w:r w:rsidR="00D80BCA" w:rsidRPr="00F963D7">
        <w:rPr>
          <w:vertAlign w:val="superscript"/>
        </w:rPr>
        <w:t>2</w:t>
      </w:r>
      <w:r>
        <w:t>.</w:t>
      </w:r>
    </w:p>
    <w:p w:rsidR="008849F7" w:rsidRPr="00C226F0" w:rsidRDefault="008849F7" w:rsidP="008849F7">
      <w:pPr>
        <w:pStyle w:val="aff1"/>
        <w:suppressAutoHyphens/>
        <w:spacing w:after="0" w:line="360" w:lineRule="auto"/>
        <w:ind w:left="0" w:firstLine="851"/>
        <w:jc w:val="both"/>
      </w:pPr>
      <w:r w:rsidRPr="00C226F0">
        <w:t>Размер жилищного фонда на 01.01.20</w:t>
      </w:r>
      <w:r w:rsidR="00AD6678">
        <w:t>18</w:t>
      </w:r>
      <w:r w:rsidRPr="00C226F0">
        <w:t xml:space="preserve"> г. составит  </w:t>
      </w:r>
      <w:r w:rsidR="00507BCA">
        <w:rPr>
          <w:rFonts w:eastAsia="Times New Roman"/>
        </w:rPr>
        <w:t>33 048</w:t>
      </w:r>
      <w:r w:rsidRPr="00C226F0">
        <w:t xml:space="preserve"> м</w:t>
      </w:r>
      <w:proofErr w:type="gramStart"/>
      <w:r w:rsidRPr="00C226F0">
        <w:rPr>
          <w:vertAlign w:val="superscript"/>
        </w:rPr>
        <w:t>2</w:t>
      </w:r>
      <w:proofErr w:type="gramEnd"/>
      <w:r w:rsidRPr="00C226F0">
        <w:t xml:space="preserve">, что обеспечит расселение жителей со средней обеспеченностью </w:t>
      </w:r>
      <w:r w:rsidR="00E15628">
        <w:t>20,4</w:t>
      </w:r>
      <w:r w:rsidRPr="00C226F0">
        <w:t xml:space="preserve"> м</w:t>
      </w:r>
      <w:r w:rsidRPr="00C226F0">
        <w:rPr>
          <w:vertAlign w:val="superscript"/>
        </w:rPr>
        <w:t>2</w:t>
      </w:r>
      <w:r w:rsidRPr="00C226F0">
        <w:t>/чел.</w:t>
      </w:r>
    </w:p>
    <w:p w:rsidR="00D80BCA" w:rsidRPr="00BE7F18" w:rsidRDefault="00D80BCA" w:rsidP="00F33740">
      <w:pPr>
        <w:keepNext/>
        <w:suppressAutoHyphens/>
        <w:spacing w:after="0" w:line="360" w:lineRule="auto"/>
        <w:ind w:firstLine="851"/>
        <w:jc w:val="both"/>
        <w:rPr>
          <w:b/>
        </w:rPr>
      </w:pPr>
    </w:p>
    <w:p w:rsidR="005F0DD8" w:rsidRPr="00F05459" w:rsidRDefault="005F0DD8" w:rsidP="005E631B">
      <w:pPr>
        <w:suppressAutoHyphens/>
        <w:spacing w:after="0" w:line="360" w:lineRule="auto"/>
        <w:ind w:firstLine="851"/>
        <w:jc w:val="both"/>
      </w:pPr>
      <w:r w:rsidRPr="00BE7F18">
        <w:rPr>
          <w:b/>
        </w:rPr>
        <w:t xml:space="preserve">Генеральным планом на расчетный срок </w:t>
      </w:r>
      <w:r w:rsidRPr="00F05459">
        <w:t>предлагается:</w:t>
      </w:r>
    </w:p>
    <w:p w:rsidR="00F233E5" w:rsidRDefault="005F0DD8" w:rsidP="00927268">
      <w:pPr>
        <w:pStyle w:val="11"/>
        <w:numPr>
          <w:ilvl w:val="1"/>
          <w:numId w:val="10"/>
        </w:numPr>
        <w:suppressAutoHyphens/>
        <w:spacing w:after="0" w:line="360" w:lineRule="auto"/>
        <w:ind w:left="0" w:firstLine="851"/>
        <w:jc w:val="both"/>
      </w:pPr>
      <w:r w:rsidRPr="00F33740">
        <w:t xml:space="preserve">Создание условий для достижения обеспеченности жителей </w:t>
      </w:r>
      <w:r w:rsidR="007D1F45">
        <w:t xml:space="preserve">поселения </w:t>
      </w:r>
      <w:r w:rsidRPr="00F33740">
        <w:t>жилищным фондом к 203</w:t>
      </w:r>
      <w:r w:rsidR="007D1F45">
        <w:t>3</w:t>
      </w:r>
      <w:r w:rsidRPr="00F33740">
        <w:t xml:space="preserve"> году в размере не менее </w:t>
      </w:r>
      <w:r w:rsidR="00E15628">
        <w:t>25,6</w:t>
      </w:r>
      <w:r w:rsidRPr="00F33740">
        <w:t xml:space="preserve"> м</w:t>
      </w:r>
      <w:proofErr w:type="gramStart"/>
      <w:r w:rsidRPr="007D1F45">
        <w:rPr>
          <w:vertAlign w:val="superscript"/>
        </w:rPr>
        <w:t>2</w:t>
      </w:r>
      <w:proofErr w:type="gramEnd"/>
      <w:r w:rsidRPr="00F33740">
        <w:t xml:space="preserve"> общей площади на человека.</w:t>
      </w:r>
    </w:p>
    <w:p w:rsidR="00956980" w:rsidRDefault="00956980" w:rsidP="00956980">
      <w:pPr>
        <w:pStyle w:val="ac"/>
        <w:spacing w:after="0" w:line="360" w:lineRule="auto"/>
        <w:ind w:firstLine="708"/>
        <w:jc w:val="both"/>
        <w:rPr>
          <w:sz w:val="24"/>
          <w:szCs w:val="24"/>
        </w:rPr>
      </w:pPr>
      <w:r w:rsidRPr="00F93821">
        <w:rPr>
          <w:sz w:val="24"/>
          <w:szCs w:val="24"/>
        </w:rPr>
        <w:t>С 20</w:t>
      </w:r>
      <w:r w:rsidR="007D1F45">
        <w:rPr>
          <w:sz w:val="24"/>
          <w:szCs w:val="24"/>
        </w:rPr>
        <w:t>18 по 203</w:t>
      </w:r>
      <w:r w:rsidR="004B1092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г. жилищное строительст</w:t>
      </w:r>
      <w:r>
        <w:rPr>
          <w:sz w:val="24"/>
          <w:szCs w:val="24"/>
        </w:rPr>
        <w:t>во будет вестись  в направлении</w:t>
      </w:r>
      <w:r w:rsidRPr="00F93821">
        <w:rPr>
          <w:sz w:val="24"/>
          <w:szCs w:val="24"/>
        </w:rPr>
        <w:t xml:space="preserve"> </w:t>
      </w:r>
      <w:r w:rsidR="007D1F45">
        <w:rPr>
          <w:sz w:val="24"/>
          <w:szCs w:val="24"/>
        </w:rPr>
        <w:t xml:space="preserve">индивидуальной </w:t>
      </w:r>
      <w:r w:rsidRPr="00F93821">
        <w:rPr>
          <w:sz w:val="24"/>
          <w:szCs w:val="24"/>
        </w:rPr>
        <w:t xml:space="preserve"> жилой застройки.</w:t>
      </w:r>
      <w:r>
        <w:rPr>
          <w:sz w:val="24"/>
          <w:szCs w:val="24"/>
        </w:rPr>
        <w:t xml:space="preserve"> За указанный период  на территории </w:t>
      </w:r>
      <w:r w:rsidR="00E54D8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будет построено </w:t>
      </w:r>
      <w:r w:rsidR="00507BCA">
        <w:rPr>
          <w:sz w:val="24"/>
          <w:szCs w:val="24"/>
        </w:rPr>
        <w:t>11 496</w:t>
      </w:r>
      <w:r>
        <w:rPr>
          <w:sz w:val="24"/>
          <w:szCs w:val="24"/>
        </w:rPr>
        <w:t xml:space="preserve"> </w:t>
      </w:r>
      <w:r w:rsidRPr="00F93821">
        <w:rPr>
          <w:sz w:val="24"/>
          <w:szCs w:val="24"/>
        </w:rPr>
        <w:t>м</w:t>
      </w:r>
      <w:proofErr w:type="gramStart"/>
      <w:r w:rsidRPr="00F93821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жилья. </w:t>
      </w:r>
      <w:r w:rsidRPr="00F93821">
        <w:rPr>
          <w:sz w:val="24"/>
          <w:szCs w:val="24"/>
        </w:rPr>
        <w:t xml:space="preserve"> Площадь жилищного фонда к 203</w:t>
      </w:r>
      <w:r w:rsidR="007D1F45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году составит </w:t>
      </w:r>
      <w:r w:rsidR="00B64881">
        <w:rPr>
          <w:sz w:val="24"/>
          <w:szCs w:val="24"/>
        </w:rPr>
        <w:t>44 544</w:t>
      </w:r>
      <w:r w:rsidR="00441F45">
        <w:rPr>
          <w:kern w:val="0"/>
          <w:lang w:eastAsia="ru-RU"/>
        </w:rPr>
        <w:t xml:space="preserve"> </w:t>
      </w:r>
      <w:r w:rsidRPr="003622D1">
        <w:rPr>
          <w:sz w:val="24"/>
          <w:szCs w:val="24"/>
        </w:rPr>
        <w:t>м</w:t>
      </w:r>
      <w:proofErr w:type="gramStart"/>
      <w:r w:rsidRPr="003622D1">
        <w:rPr>
          <w:sz w:val="24"/>
          <w:szCs w:val="24"/>
          <w:vertAlign w:val="superscript"/>
        </w:rPr>
        <w:t>2</w:t>
      </w:r>
      <w:proofErr w:type="gramEnd"/>
      <w:r w:rsidRPr="00F93821">
        <w:rPr>
          <w:sz w:val="24"/>
          <w:szCs w:val="24"/>
        </w:rPr>
        <w:t>.</w:t>
      </w:r>
    </w:p>
    <w:p w:rsidR="007D1F45" w:rsidRPr="00F93821" w:rsidRDefault="007D1F45" w:rsidP="00956980">
      <w:pPr>
        <w:pStyle w:val="ac"/>
        <w:spacing w:after="0" w:line="360" w:lineRule="auto"/>
        <w:ind w:firstLine="708"/>
        <w:jc w:val="both"/>
        <w:rPr>
          <w:sz w:val="24"/>
          <w:szCs w:val="24"/>
        </w:rPr>
      </w:pPr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360" w:after="12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0" w:name="_Toc268263731"/>
      <w:bookmarkStart w:id="41" w:name="_Toc298142862"/>
      <w:bookmarkStart w:id="42" w:name="_Toc387733726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40"/>
      <w:bookmarkEnd w:id="41"/>
      <w:bookmarkEnd w:id="42"/>
    </w:p>
    <w:p w:rsidR="00B64881" w:rsidRDefault="00B64881" w:rsidP="00B64881">
      <w:pPr>
        <w:suppressAutoHyphens/>
        <w:spacing w:after="0" w:line="360" w:lineRule="auto"/>
        <w:jc w:val="center"/>
        <w:rPr>
          <w:b/>
          <w:iCs/>
        </w:rPr>
      </w:pPr>
      <w:bookmarkStart w:id="43" w:name="_Toc268263732"/>
      <w:bookmarkStart w:id="44" w:name="_Toc298142863"/>
      <w:r w:rsidRPr="00D13762">
        <w:rPr>
          <w:b/>
          <w:iCs/>
        </w:rPr>
        <w:t>Проектные предложения</w:t>
      </w:r>
    </w:p>
    <w:p w:rsidR="00B64881" w:rsidRPr="00577098" w:rsidRDefault="00B64881" w:rsidP="00B64881">
      <w:pPr>
        <w:spacing w:after="0" w:line="360" w:lineRule="auto"/>
        <w:ind w:firstLine="851"/>
        <w:jc w:val="both"/>
        <w:rPr>
          <w:b/>
        </w:rPr>
      </w:pPr>
      <w:r w:rsidRPr="00577098">
        <w:rPr>
          <w:b/>
        </w:rPr>
        <w:t xml:space="preserve">Генеральным планом на первую очередь строительства предлагается: 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завершение строительства врачебной амбулатории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детского сада на 100 мест;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 xml:space="preserve">реконструкция </w:t>
      </w:r>
      <w:r>
        <w:t>школы</w:t>
      </w:r>
      <w:r w:rsidRPr="00577098">
        <w:t xml:space="preserve"> в с</w:t>
      </w:r>
      <w:proofErr w:type="gramStart"/>
      <w:r w:rsidRPr="00577098">
        <w:t>.Н</w:t>
      </w:r>
      <w:proofErr w:type="gramEnd"/>
      <w:r w:rsidRPr="00577098">
        <w:t xml:space="preserve">ижний </w:t>
      </w:r>
      <w:proofErr w:type="spellStart"/>
      <w:r w:rsidRPr="00577098">
        <w:t>Чирюрт</w:t>
      </w:r>
      <w:proofErr w:type="spellEnd"/>
    </w:p>
    <w:p w:rsidR="00B64881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 дома культуры в с</w:t>
      </w:r>
      <w:proofErr w:type="gramStart"/>
      <w:r w:rsidRPr="00577098">
        <w:t>.Н</w:t>
      </w:r>
      <w:proofErr w:type="gramEnd"/>
      <w:r w:rsidRPr="00577098">
        <w:t xml:space="preserve">ижний </w:t>
      </w:r>
      <w:proofErr w:type="spellStart"/>
      <w:r w:rsidRPr="00577098">
        <w:t>Чирюрт</w:t>
      </w:r>
      <w:proofErr w:type="spellEnd"/>
      <w:r w:rsidRPr="00577098">
        <w:t xml:space="preserve">; 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>
        <w:t>строительство спортивно-развлекательного комплекса в с</w:t>
      </w:r>
      <w:proofErr w:type="gramStart"/>
      <w:r>
        <w:t>.Н</w:t>
      </w:r>
      <w:proofErr w:type="gramEnd"/>
      <w:r>
        <w:t xml:space="preserve">ижний </w:t>
      </w:r>
      <w:proofErr w:type="spellStart"/>
      <w:r>
        <w:t>Чирюрт</w:t>
      </w:r>
      <w:proofErr w:type="spellEnd"/>
      <w:r>
        <w:t>;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корпуса «</w:t>
      </w:r>
      <w:proofErr w:type="spellStart"/>
      <w:r w:rsidRPr="00577098">
        <w:t>Нижнечирюртовская</w:t>
      </w:r>
      <w:proofErr w:type="spellEnd"/>
      <w:r w:rsidRPr="00577098">
        <w:t xml:space="preserve"> СОШ» 250 мест. </w:t>
      </w:r>
    </w:p>
    <w:p w:rsidR="00B64881" w:rsidRPr="00577098" w:rsidRDefault="00B64881" w:rsidP="00B64881">
      <w:pPr>
        <w:spacing w:after="0" w:line="360" w:lineRule="auto"/>
        <w:ind w:firstLine="851"/>
        <w:jc w:val="both"/>
      </w:pPr>
    </w:p>
    <w:p w:rsidR="00B64881" w:rsidRPr="00577098" w:rsidRDefault="00B64881" w:rsidP="00B64881">
      <w:pPr>
        <w:spacing w:after="0" w:line="360" w:lineRule="auto"/>
        <w:ind w:firstLine="851"/>
        <w:jc w:val="both"/>
        <w:rPr>
          <w:b/>
        </w:rPr>
      </w:pPr>
      <w:r w:rsidRPr="00577098">
        <w:rPr>
          <w:b/>
        </w:rPr>
        <w:t xml:space="preserve">Генеральным планом на расчетный срок предлагается: 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lastRenderedPageBreak/>
        <w:t xml:space="preserve">строительство аптеки, площадью </w:t>
      </w:r>
      <w:r>
        <w:t>30</w:t>
      </w:r>
      <w:r w:rsidRPr="00577098">
        <w:t xml:space="preserve"> м</w:t>
      </w:r>
      <w:proofErr w:type="gramStart"/>
      <w:r w:rsidRPr="00577098">
        <w:rPr>
          <w:vertAlign w:val="superscript"/>
        </w:rPr>
        <w:t>2</w:t>
      </w:r>
      <w:proofErr w:type="gramEnd"/>
      <w:r w:rsidRPr="00577098">
        <w:t xml:space="preserve">; 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спортивного зала в с</w:t>
      </w:r>
      <w:proofErr w:type="gramStart"/>
      <w:r w:rsidRPr="00577098">
        <w:t>.Н</w:t>
      </w:r>
      <w:proofErr w:type="gramEnd"/>
      <w:r w:rsidRPr="00577098">
        <w:t xml:space="preserve">ижний </w:t>
      </w:r>
      <w:proofErr w:type="spellStart"/>
      <w:r w:rsidRPr="00577098">
        <w:t>Чирюрт</w:t>
      </w:r>
      <w:proofErr w:type="spellEnd"/>
      <w:r w:rsidRPr="00577098">
        <w:t xml:space="preserve"> на 300 м</w:t>
      </w:r>
      <w:r w:rsidRPr="00577098">
        <w:rPr>
          <w:vertAlign w:val="superscript"/>
        </w:rPr>
        <w:t>2</w:t>
      </w:r>
      <w:r w:rsidRPr="00577098">
        <w:t>;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детского сада на 100 мест;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4A55DF">
        <w:t>строительство предприятий торговли и общественного питания в зоне придорожного сервиса</w:t>
      </w:r>
      <w:r w:rsidRPr="00577098">
        <w:t xml:space="preserve">. </w:t>
      </w:r>
    </w:p>
    <w:p w:rsidR="0016283E" w:rsidRPr="003F692C" w:rsidRDefault="0016283E" w:rsidP="003F692C">
      <w:pPr>
        <w:suppressAutoHyphens/>
        <w:spacing w:after="0" w:line="360" w:lineRule="auto"/>
        <w:ind w:firstLine="851"/>
        <w:contextualSpacing/>
        <w:jc w:val="both"/>
        <w:rPr>
          <w:b/>
          <w:color w:val="000000" w:themeColor="text1"/>
        </w:rPr>
      </w:pPr>
    </w:p>
    <w:p w:rsidR="00D80BCA" w:rsidRPr="0016283E" w:rsidRDefault="00D80BCA" w:rsidP="003F692C">
      <w:pPr>
        <w:suppressAutoHyphens/>
        <w:spacing w:after="0" w:line="360" w:lineRule="auto"/>
        <w:ind w:firstLine="851"/>
        <w:jc w:val="both"/>
        <w:rPr>
          <w:iCs/>
        </w:rPr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5" w:name="_Toc387733727"/>
      <w:r w:rsidRPr="006F6C7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43"/>
      <w:bookmarkEnd w:id="44"/>
      <w:bookmarkEnd w:id="45"/>
    </w:p>
    <w:p w:rsidR="00B64881" w:rsidRPr="00D924A2" w:rsidRDefault="00B64881" w:rsidP="00B64881">
      <w:pPr>
        <w:keepNext/>
        <w:keepLines/>
        <w:widowControl w:val="0"/>
        <w:spacing w:after="0" w:line="360" w:lineRule="auto"/>
        <w:ind w:firstLine="851"/>
        <w:jc w:val="both"/>
      </w:pPr>
      <w:bookmarkStart w:id="46" w:name="_Toc268263736"/>
      <w:bookmarkStart w:id="47" w:name="_Toc298142867"/>
      <w:r w:rsidRPr="00D924A2">
        <w:t xml:space="preserve">Генеральным планом предусматривается сохранение, и дальнейшее развитие сложившейся структуры улично-дорожной сети </w:t>
      </w:r>
      <w:r>
        <w:t xml:space="preserve">села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>
        <w:t xml:space="preserve">. </w:t>
      </w:r>
    </w:p>
    <w:p w:rsidR="00B64881" w:rsidRPr="00253406" w:rsidRDefault="00B64881" w:rsidP="00B64881">
      <w:pPr>
        <w:keepNext/>
        <w:spacing w:after="0" w:line="360" w:lineRule="auto"/>
        <w:ind w:firstLine="851"/>
        <w:jc w:val="both"/>
        <w:rPr>
          <w:b/>
          <w:i/>
          <w:lang w:eastAsia="ru-RU"/>
        </w:rPr>
      </w:pPr>
      <w:r w:rsidRPr="00253406">
        <w:rPr>
          <w:b/>
          <w:i/>
          <w:lang w:eastAsia="ru-RU"/>
        </w:rPr>
        <w:t>На I очередь строительства предусмотрены следующие мероприятия:</w:t>
      </w:r>
    </w:p>
    <w:p w:rsidR="00B64881" w:rsidRPr="00D924A2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установка уличного освещения на асфальтированных улицах;</w:t>
      </w:r>
    </w:p>
    <w:p w:rsidR="00B64881" w:rsidRPr="00D924A2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B64881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при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</w:t>
      </w:r>
      <w:r>
        <w:t>астройки должна составлять 5–7%;</w:t>
      </w:r>
    </w:p>
    <w:p w:rsidR="00B64881" w:rsidRPr="00D924A2" w:rsidRDefault="00B64881" w:rsidP="00B64881">
      <w:pPr>
        <w:numPr>
          <w:ilvl w:val="0"/>
          <w:numId w:val="44"/>
        </w:numPr>
        <w:spacing w:after="0" w:line="360" w:lineRule="auto"/>
        <w:jc w:val="both"/>
      </w:pPr>
      <w:r>
        <w:t xml:space="preserve">асфальтирование улиц с грунтовым покрытием. </w:t>
      </w:r>
    </w:p>
    <w:p w:rsidR="00B64881" w:rsidRPr="00D924A2" w:rsidRDefault="00B64881" w:rsidP="00B64881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t>Генеральным планом на расчетный срок  в качестве  мероприятий определено:</w:t>
      </w:r>
    </w:p>
    <w:p w:rsidR="00B64881" w:rsidRPr="00D924A2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формирование улиц и проездов при организации жилых и общественно-деловых зон на свободных территориях;</w:t>
      </w:r>
    </w:p>
    <w:p w:rsidR="00B64881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пунктах.</w:t>
      </w:r>
    </w:p>
    <w:p w:rsidR="00B64881" w:rsidRDefault="00B64881" w:rsidP="003C112C">
      <w:pPr>
        <w:keepNext/>
        <w:keepLines/>
        <w:widowControl w:val="0"/>
        <w:spacing w:after="0" w:line="360" w:lineRule="auto"/>
        <w:ind w:firstLine="851"/>
        <w:jc w:val="both"/>
      </w:pPr>
    </w:p>
    <w:p w:rsidR="00D344D4" w:rsidRDefault="00D344D4" w:rsidP="00D344D4">
      <w:pPr>
        <w:spacing w:after="0" w:line="360" w:lineRule="auto"/>
        <w:ind w:firstLine="851"/>
        <w:jc w:val="both"/>
        <w:rPr>
          <w:lang w:eastAsia="ru-RU"/>
        </w:rPr>
      </w:pPr>
    </w:p>
    <w:p w:rsidR="00934148" w:rsidRDefault="00934148" w:rsidP="00934148">
      <w:pPr>
        <w:widowControl w:val="0"/>
        <w:suppressAutoHyphens/>
        <w:spacing w:after="0" w:line="360" w:lineRule="auto"/>
        <w:jc w:val="both"/>
      </w:pPr>
    </w:p>
    <w:p w:rsidR="00E7138C" w:rsidRPr="00565ACD" w:rsidRDefault="00E7138C" w:rsidP="00934148">
      <w:pPr>
        <w:widowControl w:val="0"/>
        <w:suppressAutoHyphens/>
        <w:spacing w:after="0" w:line="360" w:lineRule="auto"/>
        <w:jc w:val="both"/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8" w:name="_Toc387733728"/>
      <w:r w:rsidRPr="009572DB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инженерной инфраструктуры</w:t>
      </w:r>
      <w:bookmarkEnd w:id="46"/>
      <w:bookmarkEnd w:id="47"/>
      <w:bookmarkEnd w:id="48"/>
    </w:p>
    <w:p w:rsidR="00A85FC5" w:rsidRPr="00E7138C" w:rsidRDefault="00C24449" w:rsidP="00E7138C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49" w:name="_Toc305146108"/>
      <w:bookmarkStart w:id="50" w:name="_Toc306863882"/>
      <w:bookmarkStart w:id="51" w:name="_Toc268263745"/>
      <w:bookmarkStart w:id="52" w:name="_Toc298142877"/>
      <w:bookmarkEnd w:id="49"/>
      <w:bookmarkEnd w:id="50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>Генеральным планом предлагается предусмотреть следующие мероприятия по развитию системы водоснабжения сел</w:t>
      </w:r>
      <w:r>
        <w:t>а</w:t>
      </w:r>
      <w:r w:rsidRPr="00D924A2">
        <w:t xml:space="preserve"> на I очередь строительства:</w:t>
      </w:r>
    </w:p>
    <w:p w:rsidR="00B64881" w:rsidRPr="00D924A2" w:rsidRDefault="00B64881" w:rsidP="00B64881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 xml:space="preserve">ремонт сетей водоснабжения с частичной заменой труб на современные полимерные (около </w:t>
      </w:r>
      <w:r>
        <w:t xml:space="preserve">1,2 </w:t>
      </w:r>
      <w:r w:rsidRPr="00D924A2">
        <w:t>м водопроводных труб);</w:t>
      </w:r>
    </w:p>
    <w:p w:rsidR="00B64881" w:rsidRPr="00D924A2" w:rsidRDefault="00B64881" w:rsidP="00B64881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>прокладка уличного водопровода на территориях новой жилой застройки.</w:t>
      </w:r>
    </w:p>
    <w:p w:rsidR="00B64881" w:rsidRPr="00D924A2" w:rsidRDefault="00B64881" w:rsidP="00B64881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>строительство резервной емкости для целей противопожарной безопасности (</w:t>
      </w:r>
      <w:r>
        <w:t>108</w:t>
      </w:r>
      <w:r w:rsidRPr="00D924A2">
        <w:t xml:space="preserve"> м</w:t>
      </w:r>
      <w:r w:rsidRPr="00253406">
        <w:rPr>
          <w:vertAlign w:val="superscript"/>
        </w:rPr>
        <w:t>3</w:t>
      </w:r>
      <w:r w:rsidRPr="00D924A2">
        <w:t>).</w:t>
      </w:r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 xml:space="preserve">На расчетный срок в качестве мероприятий генеральным планом определена прокладка уличного водопровода на территориях новой жилой застройки и обеспечение производительности водозаборных сооружений не менее </w:t>
      </w:r>
      <w:r>
        <w:t>1 260</w:t>
      </w:r>
      <w:r w:rsidRPr="00D924A2">
        <w:t xml:space="preserve"> м</w:t>
      </w:r>
      <w:r w:rsidRPr="000056C0">
        <w:rPr>
          <w:vertAlign w:val="superscript"/>
        </w:rPr>
        <w:t>3</w:t>
      </w:r>
      <w:r w:rsidRPr="00D924A2">
        <w:t xml:space="preserve">/сутки. </w:t>
      </w:r>
    </w:p>
    <w:p w:rsidR="003A45CF" w:rsidRDefault="003A45CF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96686" w:rsidRPr="00E7138C" w:rsidRDefault="00996686" w:rsidP="00996686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8B78CE" w:rsidRPr="00D924A2" w:rsidRDefault="008B78CE" w:rsidP="008B78CE">
      <w:pPr>
        <w:keepNext/>
        <w:suppressAutoHyphens/>
        <w:spacing w:after="0" w:line="360" w:lineRule="auto"/>
        <w:ind w:firstLine="851"/>
        <w:jc w:val="both"/>
      </w:pPr>
      <w:r w:rsidRPr="00D924A2">
        <w:t xml:space="preserve">Для обеспечения должного функционирования системы водоотведения </w:t>
      </w:r>
      <w:r w:rsidRPr="008B78CE">
        <w:rPr>
          <w:b/>
        </w:rPr>
        <w:t>генеральным планом на I очередь строительства</w:t>
      </w:r>
      <w:r w:rsidRPr="00D924A2">
        <w:t xml:space="preserve"> предусмотрено оборудование выгребными ямами всего жилищного фонда и учреждений социально-культурного и бытового назначения населенн</w:t>
      </w:r>
      <w:r w:rsidR="005C4913">
        <w:t>ого</w:t>
      </w:r>
      <w:r w:rsidRPr="00D924A2">
        <w:t xml:space="preserve"> пункт</w:t>
      </w:r>
      <w:r w:rsidR="005C4913">
        <w:t>а</w:t>
      </w:r>
      <w:r w:rsidRPr="00D924A2">
        <w:t xml:space="preserve"> сельсовета с организацией вывоза стоков на канализационно-очистные сооружения.</w:t>
      </w:r>
    </w:p>
    <w:p w:rsidR="00996686" w:rsidRDefault="00996686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B314CC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Теплоснабжение</w:t>
      </w:r>
    </w:p>
    <w:p w:rsidR="00FD1667" w:rsidRPr="000F270D" w:rsidRDefault="00FD1667" w:rsidP="00FD1667">
      <w:pPr>
        <w:widowControl w:val="0"/>
        <w:spacing w:after="0" w:line="360" w:lineRule="auto"/>
        <w:ind w:firstLine="851"/>
        <w:jc w:val="both"/>
        <w:rPr>
          <w:lang w:eastAsia="ru-RU"/>
        </w:rPr>
      </w:pPr>
      <w:r w:rsidRPr="000F270D"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0F270D">
        <w:rPr>
          <w:lang w:eastAsia="ru-RU"/>
        </w:rPr>
        <w:t xml:space="preserve"> </w:t>
      </w:r>
    </w:p>
    <w:p w:rsidR="00934148" w:rsidRPr="00934148" w:rsidRDefault="00934148" w:rsidP="00934148">
      <w:pPr>
        <w:suppressAutoHyphens/>
        <w:spacing w:after="0" w:line="360" w:lineRule="auto"/>
        <w:ind w:left="851"/>
        <w:jc w:val="both"/>
        <w:rPr>
          <w:color w:val="000000" w:themeColor="text1"/>
        </w:rPr>
      </w:pPr>
    </w:p>
    <w:p w:rsidR="0097166D" w:rsidRDefault="00C24449" w:rsidP="00B64881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B64881" w:rsidRPr="00B64881" w:rsidRDefault="00B64881" w:rsidP="00B64881">
      <w:pPr>
        <w:suppressAutoHyphens/>
        <w:spacing w:after="0" w:line="360" w:lineRule="auto"/>
        <w:jc w:val="both"/>
        <w:rPr>
          <w:b/>
        </w:rPr>
      </w:pPr>
      <w:r w:rsidRPr="00B64881">
        <w:rPr>
          <w:b/>
        </w:rPr>
        <w:t>Генеральным планом на I очередь строительства: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 xml:space="preserve">реконструкцию и модернизацию существующих сетей и объектов системы газоснабжения; 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I очередь строительства;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>подключение к системе газоснабжения существующих и запланированных на I очередь строительства объектов жилой и общественно-деловой застройки.</w:t>
      </w:r>
    </w:p>
    <w:p w:rsidR="00B64881" w:rsidRPr="00B64881" w:rsidRDefault="00B64881" w:rsidP="00B64881">
      <w:pPr>
        <w:keepNext/>
        <w:suppressAutoHyphens/>
        <w:spacing w:after="0" w:line="360" w:lineRule="auto"/>
        <w:jc w:val="both"/>
        <w:rPr>
          <w:b/>
        </w:rPr>
      </w:pPr>
      <w:r w:rsidRPr="00B64881">
        <w:rPr>
          <w:b/>
        </w:rPr>
        <w:lastRenderedPageBreak/>
        <w:t>Генеральным планом на расчетный срок: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расчетный срок;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>подключение к системе газоснабжения существующих и запланированных на расчетный срок объектов жилой и общественно-деловой застройки.</w:t>
      </w:r>
    </w:p>
    <w:p w:rsidR="00B64881" w:rsidRDefault="00B64881" w:rsidP="00B64881">
      <w:pPr>
        <w:suppressAutoHyphens/>
        <w:spacing w:after="0" w:line="360" w:lineRule="auto"/>
        <w:jc w:val="both"/>
        <w:rPr>
          <w:b/>
        </w:rPr>
      </w:pPr>
    </w:p>
    <w:p w:rsidR="008D54CD" w:rsidRPr="00FD1667" w:rsidRDefault="00C24449" w:rsidP="00FD1667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B64881" w:rsidRPr="00D924A2" w:rsidRDefault="00B64881" w:rsidP="00B64881">
      <w:pPr>
        <w:widowControl w:val="0"/>
        <w:spacing w:after="0" w:line="360" w:lineRule="auto"/>
        <w:ind w:firstLine="851"/>
        <w:jc w:val="both"/>
      </w:pPr>
      <w:r w:rsidRPr="00B64881">
        <w:rPr>
          <w:b/>
        </w:rPr>
        <w:t>Генеральным планом предусмотрены</w:t>
      </w:r>
      <w:r w:rsidRPr="00D924A2">
        <w:t xml:space="preserve"> следующие мероприятия по развитию системы электроснабжения </w:t>
      </w:r>
      <w:r>
        <w:t>муниципального образования</w:t>
      </w:r>
      <w:r w:rsidRPr="00D924A2">
        <w:t>:</w:t>
      </w:r>
    </w:p>
    <w:p w:rsidR="00B64881" w:rsidRPr="00D924A2" w:rsidRDefault="00B64881" w:rsidP="00B64881">
      <w:pPr>
        <w:pStyle w:val="afa"/>
        <w:widowControl w:val="0"/>
        <w:numPr>
          <w:ilvl w:val="0"/>
          <w:numId w:val="47"/>
        </w:numPr>
        <w:spacing w:after="0" w:line="360" w:lineRule="auto"/>
        <w:jc w:val="both"/>
      </w:pPr>
      <w:r w:rsidRPr="00D924A2">
        <w:t>подключение к системе электроснабжения запланированных объектов жилой и общественно-деловой застройки</w:t>
      </w:r>
      <w:r>
        <w:t>;</w:t>
      </w:r>
    </w:p>
    <w:p w:rsidR="00B64881" w:rsidRPr="00D924A2" w:rsidRDefault="00B64881" w:rsidP="00B64881">
      <w:pPr>
        <w:pStyle w:val="afa"/>
        <w:widowControl w:val="0"/>
        <w:numPr>
          <w:ilvl w:val="0"/>
          <w:numId w:val="47"/>
        </w:numPr>
        <w:spacing w:after="0" w:line="360" w:lineRule="auto"/>
        <w:jc w:val="both"/>
      </w:pPr>
      <w:r w:rsidRPr="00D924A2">
        <w:t>строительство (в новых микрорайонах) и капитальный ремонт линий электропередач</w:t>
      </w:r>
      <w:r>
        <w:t xml:space="preserve">. </w:t>
      </w:r>
    </w:p>
    <w:p w:rsidR="00AC7439" w:rsidRPr="00B11907" w:rsidRDefault="00AC7439" w:rsidP="00AC7439">
      <w:pPr>
        <w:keepNext/>
        <w:spacing w:after="0" w:line="360" w:lineRule="auto"/>
        <w:ind w:firstLine="851"/>
        <w:jc w:val="both"/>
      </w:pPr>
    </w:p>
    <w:p w:rsidR="00A00AC8" w:rsidRPr="00FD1667" w:rsidRDefault="00A00AC8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 xml:space="preserve">Для развития системы телефонной связи </w:t>
      </w:r>
      <w:r w:rsidRPr="009B0A7A">
        <w:rPr>
          <w:b/>
        </w:rPr>
        <w:t>генеральным планом на расчетный срок в качестве мероприятий определено</w:t>
      </w:r>
      <w:r w:rsidRPr="00D924A2">
        <w:t>:</w:t>
      </w:r>
    </w:p>
    <w:p w:rsidR="00B64881" w:rsidRPr="00D924A2" w:rsidRDefault="00B64881" w:rsidP="00B64881">
      <w:pPr>
        <w:pStyle w:val="afa"/>
        <w:numPr>
          <w:ilvl w:val="0"/>
          <w:numId w:val="48"/>
        </w:numPr>
        <w:suppressAutoHyphens/>
        <w:spacing w:after="0" w:line="360" w:lineRule="auto"/>
        <w:jc w:val="both"/>
      </w:pPr>
      <w:r w:rsidRPr="00D924A2">
        <w:t xml:space="preserve">обеспечение общей мощности действующей АТС не менее  </w:t>
      </w:r>
      <w:r>
        <w:t>345</w:t>
      </w:r>
      <w:r w:rsidRPr="00D924A2">
        <w:t xml:space="preserve"> номер</w:t>
      </w:r>
      <w:r>
        <w:t>ов</w:t>
      </w:r>
      <w:r w:rsidRPr="00D924A2">
        <w:t>;</w:t>
      </w:r>
    </w:p>
    <w:p w:rsidR="00B64881" w:rsidRPr="00D924A2" w:rsidRDefault="00B64881" w:rsidP="00B64881">
      <w:pPr>
        <w:pStyle w:val="afa"/>
        <w:numPr>
          <w:ilvl w:val="0"/>
          <w:numId w:val="48"/>
        </w:numPr>
        <w:suppressAutoHyphens/>
        <w:spacing w:after="0" w:line="360" w:lineRule="auto"/>
        <w:jc w:val="both"/>
      </w:pPr>
      <w:r w:rsidRPr="00D924A2">
        <w:t>улучшение качества сотовой связи и интернета;</w:t>
      </w:r>
    </w:p>
    <w:p w:rsidR="00B64881" w:rsidRDefault="00B64881" w:rsidP="00B64881">
      <w:pPr>
        <w:pStyle w:val="afa"/>
        <w:numPr>
          <w:ilvl w:val="0"/>
          <w:numId w:val="48"/>
        </w:numPr>
        <w:suppressAutoHyphens/>
        <w:spacing w:after="0" w:line="360" w:lineRule="auto"/>
        <w:jc w:val="both"/>
      </w:pPr>
      <w:r w:rsidRPr="00D924A2">
        <w:t>прокладка дополнительных слаботочных сетей к местам застройки жилищного фонда.</w:t>
      </w:r>
    </w:p>
    <w:p w:rsidR="00650927" w:rsidRDefault="00650927" w:rsidP="00AC7439">
      <w:pPr>
        <w:suppressAutoHyphens/>
        <w:spacing w:after="0" w:line="360" w:lineRule="auto"/>
        <w:ind w:firstLine="851"/>
        <w:jc w:val="both"/>
        <w:rPr>
          <w:rStyle w:val="aff5"/>
          <w:i w:val="0"/>
        </w:rPr>
      </w:pP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3" w:name="_Toc387733729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1"/>
      <w:bookmarkEnd w:id="52"/>
      <w:bookmarkEnd w:id="53"/>
    </w:p>
    <w:p w:rsidR="0007515A" w:rsidRPr="00C66C98" w:rsidRDefault="0007515A" w:rsidP="0007515A">
      <w:pPr>
        <w:keepNext/>
        <w:widowControl w:val="0"/>
        <w:suppressAutoHyphens/>
        <w:spacing w:after="0" w:line="360" w:lineRule="auto"/>
        <w:jc w:val="center"/>
        <w:rPr>
          <w:b/>
          <w:i/>
        </w:rPr>
      </w:pPr>
      <w:bookmarkStart w:id="54" w:name="_Toc268263746"/>
      <w:bookmarkStart w:id="55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DA0FE1" w:rsidRDefault="00DA0FE1" w:rsidP="00DA0FE1">
      <w:pPr>
        <w:widowControl w:val="0"/>
        <w:spacing w:after="0" w:line="360" w:lineRule="auto"/>
        <w:ind w:firstLine="851"/>
        <w:jc w:val="both"/>
      </w:pPr>
      <w:r w:rsidRPr="00406DA0">
        <w:t xml:space="preserve">Для стабилизации и дальнейшего решения проблемы санитарной очистки территории поселения </w:t>
      </w:r>
      <w:r w:rsidRPr="00406DA0">
        <w:rPr>
          <w:b/>
          <w:i/>
        </w:rPr>
        <w:t>генеральным планом на первую очередь</w:t>
      </w:r>
      <w:r w:rsidR="00CF2652">
        <w:rPr>
          <w:b/>
          <w:i/>
        </w:rPr>
        <w:t xml:space="preserve"> </w:t>
      </w:r>
      <w:r w:rsidRPr="00406DA0">
        <w:rPr>
          <w:b/>
          <w:i/>
        </w:rPr>
        <w:t>строительства предлагается</w:t>
      </w:r>
      <w:r w:rsidRPr="00406DA0"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B64881" w:rsidRDefault="00B64881" w:rsidP="00B64881">
      <w:pPr>
        <w:pStyle w:val="afa"/>
        <w:widowControl w:val="0"/>
        <w:numPr>
          <w:ilvl w:val="0"/>
          <w:numId w:val="50"/>
        </w:numPr>
        <w:spacing w:after="0" w:line="360" w:lineRule="auto"/>
        <w:jc w:val="both"/>
      </w:pPr>
      <w:r w:rsidRPr="00D924A2">
        <w:t>выявление всех несанкционированных свалок и их рекультивация;</w:t>
      </w:r>
    </w:p>
    <w:p w:rsidR="00B64881" w:rsidRDefault="00B64881" w:rsidP="00B64881">
      <w:pPr>
        <w:pStyle w:val="afa"/>
        <w:widowControl w:val="0"/>
        <w:numPr>
          <w:ilvl w:val="0"/>
          <w:numId w:val="50"/>
        </w:numPr>
        <w:spacing w:after="0" w:line="360" w:lineRule="auto"/>
        <w:jc w:val="both"/>
      </w:pPr>
      <w:r w:rsidRPr="00D924A2">
        <w:t>разработка схемы санитарной очистки территории с применением мусорных контейнеров;</w:t>
      </w:r>
    </w:p>
    <w:p w:rsidR="00B64881" w:rsidRDefault="00B64881" w:rsidP="00B64881">
      <w:pPr>
        <w:pStyle w:val="afa"/>
        <w:widowControl w:val="0"/>
        <w:numPr>
          <w:ilvl w:val="0"/>
          <w:numId w:val="50"/>
        </w:numPr>
        <w:spacing w:after="0" w:line="360" w:lineRule="auto"/>
        <w:jc w:val="both"/>
      </w:pPr>
      <w:r w:rsidRPr="00D924A2">
        <w:lastRenderedPageBreak/>
        <w:t xml:space="preserve">организация регулярного сбора ТБО у населения, оборудование контейнерных площадок, установка </w:t>
      </w:r>
      <w:r>
        <w:t>14</w:t>
      </w:r>
      <w:r w:rsidRPr="00D924A2">
        <w:t>-</w:t>
      </w:r>
      <w:r>
        <w:t>ти</w:t>
      </w:r>
      <w:r w:rsidRPr="00D924A2">
        <w:t xml:space="preserve"> контейнеров</w:t>
      </w:r>
      <w:r>
        <w:t>;</w:t>
      </w:r>
    </w:p>
    <w:p w:rsidR="00B64881" w:rsidRPr="00261635" w:rsidRDefault="00B64881" w:rsidP="00B64881">
      <w:pPr>
        <w:widowControl w:val="0"/>
        <w:numPr>
          <w:ilvl w:val="0"/>
          <w:numId w:val="50"/>
        </w:numPr>
        <w:tabs>
          <w:tab w:val="left" w:pos="1134"/>
        </w:tabs>
        <w:spacing w:after="0" w:line="360" w:lineRule="auto"/>
        <w:jc w:val="both"/>
      </w:pPr>
      <w:r w:rsidRPr="00261635">
        <w:t>организация выбора места для оборудования полигона для временного размещения твердых бытовых отходов и мусора, образуемых на территории МО «</w:t>
      </w:r>
      <w:r>
        <w:t xml:space="preserve">село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 w:rsidRPr="00261635">
        <w:t>».</w:t>
      </w:r>
    </w:p>
    <w:p w:rsidR="008B78CE" w:rsidRDefault="008B78CE" w:rsidP="00DA0FE1">
      <w:pPr>
        <w:widowControl w:val="0"/>
        <w:spacing w:after="0" w:line="360" w:lineRule="auto"/>
        <w:ind w:firstLine="851"/>
        <w:jc w:val="both"/>
      </w:pP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Содержание мест захоронения</w:t>
      </w: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и предоставление ритуальных услуг населению</w:t>
      </w:r>
    </w:p>
    <w:p w:rsidR="0007515A" w:rsidRPr="00457626" w:rsidRDefault="0007515A" w:rsidP="0007515A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457626">
        <w:rPr>
          <w:i/>
        </w:rPr>
        <w:t>Генеральным планом на 1 очередь строительства предусматривается:</w:t>
      </w:r>
    </w:p>
    <w:p w:rsidR="0007515A" w:rsidRPr="00457626" w:rsidRDefault="0007515A" w:rsidP="00395E75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 w:rsidRPr="00457626">
        <w:t xml:space="preserve">разработка мероприятий по обеспечению населения местами традиционного захоронения (кладбищами) ориентировочной площадью не менее </w:t>
      </w:r>
      <w:r w:rsidR="0000009E">
        <w:t>2</w:t>
      </w:r>
      <w:r w:rsidRPr="00457626">
        <w:t xml:space="preserve"> га.</w:t>
      </w:r>
    </w:p>
    <w:p w:rsidR="002417E8" w:rsidRPr="00FC26B8" w:rsidRDefault="002417E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6" w:name="_Toc387733730"/>
      <w:r w:rsidRPr="008B701A">
        <w:rPr>
          <w:rFonts w:ascii="Times New Roman" w:hAnsi="Times New Roman" w:cs="Times New Roman"/>
          <w:i w:val="0"/>
          <w:sz w:val="30"/>
          <w:szCs w:val="30"/>
        </w:rPr>
        <w:t xml:space="preserve">Мероприятия по охране </w:t>
      </w:r>
      <w:r>
        <w:rPr>
          <w:rFonts w:ascii="Times New Roman" w:hAnsi="Times New Roman" w:cs="Times New Roman"/>
          <w:i w:val="0"/>
          <w:sz w:val="30"/>
          <w:szCs w:val="30"/>
        </w:rPr>
        <w:t>объектов культурного наследия</w:t>
      </w:r>
      <w:bookmarkEnd w:id="56"/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>Необходимо провести оценку состояния памятников, и при необходимости принять меры для их восстановления и реконструкции.</w:t>
      </w:r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proofErr w:type="gramStart"/>
      <w:r w:rsidRPr="00D924A2">
        <w:t>Проектирование и проведение землеустроительных, земляных, строительных, мелиоративных, хозяйственных и иных работ на территории памятника запрещается, за исключением работ по сохранению данного памятника и его территории, а также хозяйственной деятельности, не нарушающей целостности памятника и не создающей угрозы его повреждения, разрушения или уничтожения (ст.35 ФЗ №73 от 25 июня 2002 года «Об объектах, культурного наследия памятников истории и культуры народов</w:t>
      </w:r>
      <w:proofErr w:type="gramEnd"/>
      <w:r w:rsidRPr="00D924A2">
        <w:t xml:space="preserve"> </w:t>
      </w:r>
      <w:proofErr w:type="gramStart"/>
      <w:r w:rsidRPr="00D924A2">
        <w:t xml:space="preserve">РФ»). </w:t>
      </w:r>
      <w:proofErr w:type="gramEnd"/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>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органов.</w:t>
      </w:r>
    </w:p>
    <w:p w:rsidR="002B6C50" w:rsidRPr="005E45AE" w:rsidRDefault="002B6C50" w:rsidP="0007515A">
      <w:pPr>
        <w:widowControl w:val="0"/>
        <w:tabs>
          <w:tab w:val="left" w:pos="1134"/>
        </w:tabs>
        <w:spacing w:after="0" w:line="360" w:lineRule="auto"/>
        <w:jc w:val="both"/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7" w:name="_Toc387733731"/>
      <w:r w:rsidRPr="008B701A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охране окружающей среды</w:t>
      </w:r>
      <w:bookmarkEnd w:id="54"/>
      <w:bookmarkEnd w:id="55"/>
      <w:bookmarkEnd w:id="57"/>
    </w:p>
    <w:p w:rsidR="006C52A0" w:rsidRPr="00457626" w:rsidRDefault="006C52A0" w:rsidP="006C52A0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bookmarkStart w:id="58" w:name="_Toc305146126"/>
      <w:bookmarkStart w:id="59" w:name="_Toc306863900"/>
      <w:bookmarkEnd w:id="58"/>
      <w:bookmarkEnd w:id="59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5B454B" w:rsidRPr="00457626" w:rsidRDefault="00D20C2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>
        <w:t>о</w:t>
      </w:r>
      <w:r w:rsidR="005B454B" w:rsidRPr="005B454B">
        <w:t>рганизация парк</w:t>
      </w:r>
      <w:r w:rsidR="00B64881">
        <w:t>а</w:t>
      </w:r>
      <w:r w:rsidR="000C1F86">
        <w:t xml:space="preserve"> </w:t>
      </w:r>
      <w:r w:rsidR="005B454B" w:rsidRPr="005B454B">
        <w:t xml:space="preserve">площадью </w:t>
      </w:r>
      <w:r w:rsidR="00182064">
        <w:t>1</w:t>
      </w:r>
      <w:r w:rsidR="00247988">
        <w:t>3,7</w:t>
      </w:r>
      <w:r w:rsidR="005B454B" w:rsidRPr="005B454B">
        <w:t xml:space="preserve"> га</w:t>
      </w:r>
      <w:r w:rsidR="006356EA"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проведение мероприятий по восстановлению и санации нарушенных и загрязненных участков земель.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выявление и ликвидация несанкционированных свалок, и рекультивация загрязненных земель;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 xml:space="preserve">предусмотрен вынос в натуру границ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с установкой специальных знаков;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 xml:space="preserve">контроль над соблюдением </w:t>
      </w:r>
      <w:r w:rsidRPr="00457626">
        <w:rPr>
          <w:bCs/>
        </w:rPr>
        <w:t>водопользователям</w:t>
      </w:r>
      <w:r w:rsidRPr="00457626">
        <w:t xml:space="preserve"> регламентов использования территорий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водных объектов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контроль над соблюдением </w:t>
      </w:r>
      <w:proofErr w:type="gramStart"/>
      <w:r w:rsidRPr="00457626">
        <w:rPr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457626">
        <w:rPr>
          <w:lang w:eastAsia="ru-RU"/>
        </w:rPr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</w:t>
      </w:r>
      <w:r w:rsidRPr="00457626">
        <w:t>с различными нормативами воздействия на окружающую среду;</w:t>
      </w:r>
    </w:p>
    <w:p w:rsidR="006C52A0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контроль над соблюдением регламентов использования санитарно-защитных зон и прочих зон.</w:t>
      </w: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0" w:name="_Toc387733732"/>
      <w:r w:rsidRPr="00FC26B8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0"/>
    </w:p>
    <w:p w:rsidR="006C52A0" w:rsidRPr="00457626" w:rsidRDefault="006C52A0" w:rsidP="006C52A0">
      <w:pPr>
        <w:keepNext/>
        <w:keepLines/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1" w:name="_Toc251150551"/>
      <w:bookmarkStart w:id="62" w:name="_Toc268263751"/>
      <w:bookmarkEnd w:id="3"/>
      <w:bookmarkEnd w:id="4"/>
      <w:bookmarkEnd w:id="5"/>
      <w:bookmarkEnd w:id="6"/>
      <w:bookmarkEnd w:id="7"/>
      <w:bookmarkEnd w:id="61"/>
      <w:bookmarkEnd w:id="62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инженерной подготовке, защите  и благоустройству территории;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реконструкции системы оповещения ГО и о чрезвычайных ситуациях;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наружного противопожарного водоснабжения территории сел</w:t>
      </w:r>
      <w:r w:rsidR="00A36D9A">
        <w:rPr>
          <w:lang w:eastAsia="ru-RU"/>
        </w:rPr>
        <w:t>а</w:t>
      </w:r>
      <w:r w:rsidRPr="00457626">
        <w:rPr>
          <w:lang w:eastAsia="ru-RU"/>
        </w:rPr>
        <w:t>.</w:t>
      </w:r>
    </w:p>
    <w:p w:rsidR="006C52A0" w:rsidRPr="00457626" w:rsidRDefault="006C52A0" w:rsidP="006C52A0">
      <w:pPr>
        <w:pStyle w:val="22"/>
        <w:widowControl w:val="0"/>
        <w:suppressAutoHyphens/>
        <w:spacing w:after="0" w:line="36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>мероприятия по борьбе с утечками промышленных и хозяйственно-бытовых вод, в особенности агрессивных;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457626">
        <w:t>водонесущих</w:t>
      </w:r>
      <w:proofErr w:type="spellEnd"/>
      <w:r w:rsidRPr="00457626">
        <w:t xml:space="preserve"> коммуникаций и продуктопроводов, засыпке пазух котлованов.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локальную защиту зданий, сооружений, грунтов оснований и защиту застроенной территории в целом;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водоотведение;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утилизацию (при необходимости очистки) дренажных вод;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457626">
        <w:t>водонесущих</w:t>
      </w:r>
      <w:proofErr w:type="spellEnd"/>
      <w:r w:rsidRPr="00457626"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Мероприятия по инженерной защите от морозного (криогенного) пучения грунтов: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proofErr w:type="gramStart"/>
      <w:r w:rsidRPr="00457626">
        <w:t>инженерно-мелиоративные</w:t>
      </w:r>
      <w:proofErr w:type="gramEnd"/>
      <w:r w:rsidRPr="00457626">
        <w:t xml:space="preserve"> (</w:t>
      </w:r>
      <w:proofErr w:type="spellStart"/>
      <w:r w:rsidRPr="00457626">
        <w:t>тепломелиорация</w:t>
      </w:r>
      <w:proofErr w:type="spellEnd"/>
      <w:r w:rsidRPr="00457626">
        <w:t xml:space="preserve"> и гидромелиорация); 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 w:rsidRPr="00457626">
        <w:t>конструктивные;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proofErr w:type="gramStart"/>
      <w:r w:rsidRPr="00457626">
        <w:t>физико-химические</w:t>
      </w:r>
      <w:proofErr w:type="gramEnd"/>
      <w:r w:rsidRPr="00457626">
        <w:t xml:space="preserve"> (засоление, </w:t>
      </w:r>
      <w:proofErr w:type="spellStart"/>
      <w:r w:rsidRPr="00457626">
        <w:t>гидрофобизация</w:t>
      </w:r>
      <w:proofErr w:type="spellEnd"/>
      <w:r w:rsidRPr="00457626">
        <w:t xml:space="preserve"> грунтов и др.);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 w:rsidRPr="00457626">
        <w:lastRenderedPageBreak/>
        <w:t>комбинированные.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457626">
        <w:rPr>
          <w:b/>
          <w:i/>
        </w:rPr>
        <w:t>Генеральным планом на расчетный срок предлагается: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firstLine="480"/>
        <w:jc w:val="both"/>
      </w:pPr>
      <w:r w:rsidRPr="00457626"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457626" w:rsidRDefault="006C52A0" w:rsidP="00395E75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rPr>
          <w:spacing w:val="-3"/>
        </w:rPr>
        <w:t>проведение мероприятий по защите от</w:t>
      </w:r>
      <w:r w:rsidRPr="00457626"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7626">
        <w:rPr>
          <w:spacing w:val="-3"/>
        </w:rPr>
        <w:t>;</w:t>
      </w:r>
    </w:p>
    <w:p w:rsidR="006C52A0" w:rsidRPr="00457626" w:rsidRDefault="006C52A0" w:rsidP="00395E75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t xml:space="preserve">проведение мероприятий по </w:t>
      </w:r>
      <w:proofErr w:type="spellStart"/>
      <w:r w:rsidRPr="00457626">
        <w:t>берегоукреплению</w:t>
      </w:r>
      <w:proofErr w:type="spellEnd"/>
      <w:r w:rsidRPr="00457626">
        <w:t xml:space="preserve"> на участках берегов рек, прилегающих к территори</w:t>
      </w:r>
      <w:r w:rsidR="00D51925">
        <w:t>и села</w:t>
      </w:r>
      <w:r w:rsidRPr="00457626"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реконструкция сети электроснабжения с учетом положения п.п.5.1, 5.3., 5.9, 5.10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проведение капитального ремонта (реконструкции) теплоисточников и теплосетей с учетом положений пунктов 7.14-7.16 СНиП 2.07.01-89*;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защитных сооружений ГО для укрытия населения (противорадиационных укрытий)</w:t>
      </w:r>
      <w:r w:rsidRPr="00457626">
        <w:rPr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7626">
        <w:t>п.п.2.2, 2.4, 2.6, 2.7, 2.8 СНиП 2.01.51-90</w:t>
      </w:r>
      <w:r w:rsidR="00D51925">
        <w:t>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i/>
        </w:rPr>
        <w:t>Генеральным планом на 1 очередь строительства предусматривается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 xml:space="preserve">проектирование и строительство системы оповещения ГО на территории </w:t>
      </w:r>
      <w:r w:rsidR="00D51925">
        <w:t>села</w:t>
      </w:r>
      <w:r w:rsidRPr="00457626">
        <w:t xml:space="preserve"> с уч</w:t>
      </w:r>
      <w:r>
        <w:t>е</w:t>
      </w:r>
      <w:r w:rsidRPr="00457626">
        <w:t xml:space="preserve">том эффективного радиуса </w:t>
      </w:r>
      <w:proofErr w:type="spellStart"/>
      <w:r w:rsidRPr="00457626">
        <w:t>звукопокрытия</w:t>
      </w:r>
      <w:proofErr w:type="spellEnd"/>
      <w:r w:rsidRPr="00457626">
        <w:t xml:space="preserve"> 0,75км</w:t>
      </w:r>
      <w:proofErr w:type="gramStart"/>
      <w:r w:rsidRPr="00457626">
        <w:rPr>
          <w:vertAlign w:val="superscript"/>
        </w:rPr>
        <w:t>2</w:t>
      </w:r>
      <w:proofErr w:type="gramEnd"/>
      <w:r w:rsidRPr="00457626">
        <w:t xml:space="preserve"> с включением в АСЦО </w:t>
      </w:r>
      <w:r w:rsidR="00D51925">
        <w:lastRenderedPageBreak/>
        <w:t>республики</w:t>
      </w:r>
      <w:r w:rsidRPr="00457626">
        <w:t xml:space="preserve"> через ЕДДС района, в том числе с соблюдением требований п.п.6.1, 6.10, 6.21 СНиП 2.01.51-90;</w:t>
      </w:r>
    </w:p>
    <w:p w:rsidR="006C52A0" w:rsidRPr="00457626" w:rsidRDefault="006C52A0" w:rsidP="00395E75">
      <w:pPr>
        <w:pStyle w:val="af9"/>
        <w:numPr>
          <w:ilvl w:val="0"/>
          <w:numId w:val="20"/>
        </w:numPr>
        <w:tabs>
          <w:tab w:val="clear" w:pos="1417"/>
          <w:tab w:val="num" w:pos="600"/>
        </w:tabs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457626">
        <w:rPr>
          <w:rFonts w:ascii="Times New Roman" w:hAnsi="Times New Roman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7626">
        <w:rPr>
          <w:rFonts w:ascii="Times New Roman" w:hAnsi="Times New Roman"/>
          <w:sz w:val="24"/>
          <w:szCs w:val="24"/>
        </w:rPr>
        <w:t>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BF5ACC" w:rsidRDefault="00BF5ACC" w:rsidP="00BF5ACC">
      <w:pPr>
        <w:suppressAutoHyphens/>
        <w:spacing w:after="0" w:line="360" w:lineRule="auto"/>
        <w:jc w:val="both"/>
      </w:pPr>
    </w:p>
    <w:p w:rsidR="005F0DD8" w:rsidRPr="009820D1" w:rsidRDefault="005F0DD8" w:rsidP="005F10E5">
      <w:pPr>
        <w:pStyle w:val="afa"/>
        <w:spacing w:after="0" w:line="360" w:lineRule="auto"/>
        <w:ind w:left="1571"/>
        <w:jc w:val="both"/>
        <w:rPr>
          <w:color w:val="000000" w:themeColor="text1"/>
        </w:rPr>
      </w:pPr>
    </w:p>
    <w:sectPr w:rsidR="005F0DD8" w:rsidRPr="009820D1" w:rsidSect="00DC12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62" w:rsidRDefault="00EF7062" w:rsidP="00CE5A1B">
      <w:pPr>
        <w:spacing w:after="0" w:line="240" w:lineRule="auto"/>
      </w:pPr>
      <w:r>
        <w:separator/>
      </w:r>
    </w:p>
  </w:endnote>
  <w:endnote w:type="continuationSeparator" w:id="0">
    <w:p w:rsidR="00EF7062" w:rsidRDefault="00EF7062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A" w:rsidRDefault="004A065A">
    <w:pPr>
      <w:pStyle w:val="a8"/>
      <w:jc w:val="right"/>
    </w:pPr>
    <w:fldSimple w:instr=" PAGE   \* MERGEFORMAT ">
      <w:r>
        <w:rPr>
          <w:noProof/>
        </w:rPr>
        <w:t>2</w:t>
      </w:r>
    </w:fldSimple>
  </w:p>
  <w:p w:rsidR="004A065A" w:rsidRDefault="004A06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A" w:rsidRDefault="004A065A">
    <w:pPr>
      <w:pStyle w:val="a8"/>
      <w:jc w:val="right"/>
    </w:pPr>
    <w:fldSimple w:instr=" PAGE   \* MERGEFORMAT ">
      <w:r w:rsidR="001F0687">
        <w:rPr>
          <w:noProof/>
        </w:rPr>
        <w:t>4</w:t>
      </w:r>
    </w:fldSimple>
  </w:p>
  <w:p w:rsidR="004A065A" w:rsidRDefault="004A06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62" w:rsidRDefault="00EF7062" w:rsidP="00CE5A1B">
      <w:pPr>
        <w:spacing w:after="0" w:line="240" w:lineRule="auto"/>
      </w:pPr>
      <w:r>
        <w:separator/>
      </w:r>
    </w:p>
  </w:footnote>
  <w:footnote w:type="continuationSeparator" w:id="0">
    <w:p w:rsidR="00EF7062" w:rsidRDefault="00EF7062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A" w:rsidRDefault="004A065A" w:rsidP="000229B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A065A" w:rsidRDefault="004A065A" w:rsidP="000229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A" w:rsidRPr="00F06631" w:rsidRDefault="004A065A" w:rsidP="000229BA">
    <w:pPr>
      <w:pStyle w:val="a6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705A3"/>
    <w:multiLevelType w:val="hybridMultilevel"/>
    <w:tmpl w:val="E1E6EC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630772"/>
    <w:multiLevelType w:val="hybridMultilevel"/>
    <w:tmpl w:val="938CFD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20166E5"/>
    <w:multiLevelType w:val="hybridMultilevel"/>
    <w:tmpl w:val="5CD241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D335170"/>
    <w:multiLevelType w:val="hybridMultilevel"/>
    <w:tmpl w:val="F4D4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3A9526E"/>
    <w:multiLevelType w:val="hybridMultilevel"/>
    <w:tmpl w:val="9306D6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2203A28">
      <w:start w:val="1"/>
      <w:numFmt w:val="decimal"/>
      <w:lvlText w:val="%2."/>
      <w:legacy w:legacy="1" w:legacySpace="120" w:legacyIndent="284"/>
      <w:lvlJc w:val="left"/>
      <w:pPr>
        <w:ind w:left="1364" w:hanging="284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5635E7"/>
    <w:multiLevelType w:val="hybridMultilevel"/>
    <w:tmpl w:val="354865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2CE4738E"/>
    <w:multiLevelType w:val="hybridMultilevel"/>
    <w:tmpl w:val="98F8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2FD46D1"/>
    <w:multiLevelType w:val="multilevel"/>
    <w:tmpl w:val="EB164524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5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907731"/>
    <w:multiLevelType w:val="hybridMultilevel"/>
    <w:tmpl w:val="D1A2DC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3D57E75"/>
    <w:multiLevelType w:val="hybridMultilevel"/>
    <w:tmpl w:val="66AAE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2572BB"/>
    <w:multiLevelType w:val="multilevel"/>
    <w:tmpl w:val="74A2F0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3761F2"/>
    <w:multiLevelType w:val="hybridMultilevel"/>
    <w:tmpl w:val="9E6E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86E05"/>
    <w:multiLevelType w:val="hybridMultilevel"/>
    <w:tmpl w:val="0F0C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A011846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01F61C3"/>
    <w:multiLevelType w:val="hybridMultilevel"/>
    <w:tmpl w:val="7D2466E0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8D520D6E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65679"/>
    <w:multiLevelType w:val="hybridMultilevel"/>
    <w:tmpl w:val="6FC2E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C511C13"/>
    <w:multiLevelType w:val="hybridMultilevel"/>
    <w:tmpl w:val="93826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0A36ED"/>
    <w:multiLevelType w:val="hybridMultilevel"/>
    <w:tmpl w:val="A380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6752993"/>
    <w:multiLevelType w:val="hybridMultilevel"/>
    <w:tmpl w:val="5B984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7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A1E1DAB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7C867779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7E3D40B4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14"/>
  </w:num>
  <w:num w:numId="5">
    <w:abstractNumId w:val="41"/>
  </w:num>
  <w:num w:numId="6">
    <w:abstractNumId w:val="21"/>
  </w:num>
  <w:num w:numId="7">
    <w:abstractNumId w:val="10"/>
  </w:num>
  <w:num w:numId="8">
    <w:abstractNumId w:val="37"/>
  </w:num>
  <w:num w:numId="9">
    <w:abstractNumId w:val="5"/>
  </w:num>
  <w:num w:numId="10">
    <w:abstractNumId w:val="49"/>
  </w:num>
  <w:num w:numId="11">
    <w:abstractNumId w:val="29"/>
  </w:num>
  <w:num w:numId="12">
    <w:abstractNumId w:val="38"/>
  </w:num>
  <w:num w:numId="13">
    <w:abstractNumId w:val="48"/>
  </w:num>
  <w:num w:numId="14">
    <w:abstractNumId w:val="23"/>
  </w:num>
  <w:num w:numId="15">
    <w:abstractNumId w:val="50"/>
  </w:num>
  <w:num w:numId="16">
    <w:abstractNumId w:val="44"/>
  </w:num>
  <w:num w:numId="17">
    <w:abstractNumId w:val="30"/>
  </w:num>
  <w:num w:numId="18">
    <w:abstractNumId w:val="11"/>
  </w:num>
  <w:num w:numId="19">
    <w:abstractNumId w:val="47"/>
  </w:num>
  <w:num w:numId="20">
    <w:abstractNumId w:val="46"/>
  </w:num>
  <w:num w:numId="21">
    <w:abstractNumId w:val="7"/>
  </w:num>
  <w:num w:numId="22">
    <w:abstractNumId w:val="17"/>
  </w:num>
  <w:num w:numId="23">
    <w:abstractNumId w:val="4"/>
  </w:num>
  <w:num w:numId="24">
    <w:abstractNumId w:val="34"/>
  </w:num>
  <w:num w:numId="25">
    <w:abstractNumId w:val="32"/>
  </w:num>
  <w:num w:numId="26">
    <w:abstractNumId w:val="26"/>
  </w:num>
  <w:num w:numId="27">
    <w:abstractNumId w:val="24"/>
  </w:num>
  <w:num w:numId="28">
    <w:abstractNumId w:val="20"/>
  </w:num>
  <w:num w:numId="29">
    <w:abstractNumId w:val="12"/>
  </w:num>
  <w:num w:numId="30">
    <w:abstractNumId w:val="0"/>
    <w:lvlOverride w:ilvl="0">
      <w:startOverride w:val="1"/>
    </w:lvlOverride>
  </w:num>
  <w:num w:numId="31">
    <w:abstractNumId w:val="3"/>
  </w:num>
  <w:num w:numId="32">
    <w:abstractNumId w:val="8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2"/>
  </w:num>
  <w:num w:numId="38">
    <w:abstractNumId w:val="36"/>
  </w:num>
  <w:num w:numId="39">
    <w:abstractNumId w:val="1"/>
  </w:num>
  <w:num w:numId="40">
    <w:abstractNumId w:val="18"/>
  </w:num>
  <w:num w:numId="41">
    <w:abstractNumId w:val="40"/>
  </w:num>
  <w:num w:numId="42">
    <w:abstractNumId w:val="39"/>
  </w:num>
  <w:num w:numId="43">
    <w:abstractNumId w:val="31"/>
  </w:num>
  <w:num w:numId="44">
    <w:abstractNumId w:val="9"/>
  </w:num>
  <w:num w:numId="45">
    <w:abstractNumId w:val="45"/>
  </w:num>
  <w:num w:numId="46">
    <w:abstractNumId w:val="43"/>
  </w:num>
  <w:num w:numId="47">
    <w:abstractNumId w:val="13"/>
  </w:num>
  <w:num w:numId="48">
    <w:abstractNumId w:val="15"/>
  </w:num>
  <w:num w:numId="49">
    <w:abstractNumId w:val="35"/>
  </w:num>
  <w:num w:numId="50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009E"/>
    <w:rsid w:val="000037EC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2827"/>
    <w:rsid w:val="000545F9"/>
    <w:rsid w:val="00060526"/>
    <w:rsid w:val="000609DC"/>
    <w:rsid w:val="00060D69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28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73AE"/>
    <w:rsid w:val="000C0DA8"/>
    <w:rsid w:val="000C184A"/>
    <w:rsid w:val="000C1B9D"/>
    <w:rsid w:val="000C1F86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1509"/>
    <w:rsid w:val="001431FA"/>
    <w:rsid w:val="00143F35"/>
    <w:rsid w:val="00144751"/>
    <w:rsid w:val="00145B96"/>
    <w:rsid w:val="00147EC3"/>
    <w:rsid w:val="0015094F"/>
    <w:rsid w:val="00151898"/>
    <w:rsid w:val="00152944"/>
    <w:rsid w:val="00155676"/>
    <w:rsid w:val="001560FE"/>
    <w:rsid w:val="00156BA5"/>
    <w:rsid w:val="0016283E"/>
    <w:rsid w:val="001628ED"/>
    <w:rsid w:val="00163CEB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064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7CDB"/>
    <w:rsid w:val="001D0E62"/>
    <w:rsid w:val="001D3F26"/>
    <w:rsid w:val="001D5AA5"/>
    <w:rsid w:val="001D6206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F0687"/>
    <w:rsid w:val="001F0FB7"/>
    <w:rsid w:val="001F2162"/>
    <w:rsid w:val="001F4D13"/>
    <w:rsid w:val="001F6BCC"/>
    <w:rsid w:val="001F7E55"/>
    <w:rsid w:val="00201B12"/>
    <w:rsid w:val="00203F44"/>
    <w:rsid w:val="00204695"/>
    <w:rsid w:val="00205783"/>
    <w:rsid w:val="002069D1"/>
    <w:rsid w:val="002127E5"/>
    <w:rsid w:val="0022333B"/>
    <w:rsid w:val="00225BCE"/>
    <w:rsid w:val="00226767"/>
    <w:rsid w:val="00227E44"/>
    <w:rsid w:val="00230CFA"/>
    <w:rsid w:val="0023393F"/>
    <w:rsid w:val="00237F55"/>
    <w:rsid w:val="00240162"/>
    <w:rsid w:val="002417E8"/>
    <w:rsid w:val="00241D1C"/>
    <w:rsid w:val="002425B1"/>
    <w:rsid w:val="00242BB0"/>
    <w:rsid w:val="002466B7"/>
    <w:rsid w:val="00247988"/>
    <w:rsid w:val="00250002"/>
    <w:rsid w:val="00252F3C"/>
    <w:rsid w:val="0025587A"/>
    <w:rsid w:val="00257A7E"/>
    <w:rsid w:val="00260502"/>
    <w:rsid w:val="00263219"/>
    <w:rsid w:val="00263C4A"/>
    <w:rsid w:val="00264646"/>
    <w:rsid w:val="00267757"/>
    <w:rsid w:val="0027025D"/>
    <w:rsid w:val="002718C1"/>
    <w:rsid w:val="00276578"/>
    <w:rsid w:val="0027797A"/>
    <w:rsid w:val="002800D8"/>
    <w:rsid w:val="00281E0F"/>
    <w:rsid w:val="00281F61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2E04"/>
    <w:rsid w:val="0029300F"/>
    <w:rsid w:val="0029395A"/>
    <w:rsid w:val="002939CC"/>
    <w:rsid w:val="002957A4"/>
    <w:rsid w:val="00296414"/>
    <w:rsid w:val="00296792"/>
    <w:rsid w:val="002979C8"/>
    <w:rsid w:val="002A11F5"/>
    <w:rsid w:val="002A21E0"/>
    <w:rsid w:val="002A3D0A"/>
    <w:rsid w:val="002A3EE8"/>
    <w:rsid w:val="002A3FC0"/>
    <w:rsid w:val="002A667D"/>
    <w:rsid w:val="002B062E"/>
    <w:rsid w:val="002B13B8"/>
    <w:rsid w:val="002B1660"/>
    <w:rsid w:val="002B22C8"/>
    <w:rsid w:val="002B47C9"/>
    <w:rsid w:val="002B567C"/>
    <w:rsid w:val="002B6C50"/>
    <w:rsid w:val="002C0200"/>
    <w:rsid w:val="002C162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36BA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5C1C"/>
    <w:rsid w:val="003579FE"/>
    <w:rsid w:val="00363B24"/>
    <w:rsid w:val="00363FB5"/>
    <w:rsid w:val="0036707D"/>
    <w:rsid w:val="0036749B"/>
    <w:rsid w:val="00370429"/>
    <w:rsid w:val="00370EE4"/>
    <w:rsid w:val="00372DFA"/>
    <w:rsid w:val="0037572F"/>
    <w:rsid w:val="003810C0"/>
    <w:rsid w:val="00382A70"/>
    <w:rsid w:val="00386346"/>
    <w:rsid w:val="00386E5D"/>
    <w:rsid w:val="00387D2D"/>
    <w:rsid w:val="00392135"/>
    <w:rsid w:val="003933DD"/>
    <w:rsid w:val="00395E75"/>
    <w:rsid w:val="00396B47"/>
    <w:rsid w:val="00397D2C"/>
    <w:rsid w:val="003A0D24"/>
    <w:rsid w:val="003A45CF"/>
    <w:rsid w:val="003A45D6"/>
    <w:rsid w:val="003A5D1E"/>
    <w:rsid w:val="003B52C7"/>
    <w:rsid w:val="003B6533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1484"/>
    <w:rsid w:val="003E618A"/>
    <w:rsid w:val="003F0E86"/>
    <w:rsid w:val="003F4F00"/>
    <w:rsid w:val="003F55F2"/>
    <w:rsid w:val="003F5D70"/>
    <w:rsid w:val="003F65A5"/>
    <w:rsid w:val="003F65AA"/>
    <w:rsid w:val="003F692C"/>
    <w:rsid w:val="00405CA8"/>
    <w:rsid w:val="004067CD"/>
    <w:rsid w:val="00406B15"/>
    <w:rsid w:val="00406E5C"/>
    <w:rsid w:val="00411DE7"/>
    <w:rsid w:val="00413E5D"/>
    <w:rsid w:val="00415315"/>
    <w:rsid w:val="00415833"/>
    <w:rsid w:val="00415B32"/>
    <w:rsid w:val="004171AB"/>
    <w:rsid w:val="00421AC2"/>
    <w:rsid w:val="00423571"/>
    <w:rsid w:val="004255A3"/>
    <w:rsid w:val="00426CCF"/>
    <w:rsid w:val="004276E7"/>
    <w:rsid w:val="004301D5"/>
    <w:rsid w:val="00430F62"/>
    <w:rsid w:val="004333CD"/>
    <w:rsid w:val="00433CD5"/>
    <w:rsid w:val="00435BFB"/>
    <w:rsid w:val="004370FA"/>
    <w:rsid w:val="00437E85"/>
    <w:rsid w:val="00441F45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DCD"/>
    <w:rsid w:val="00492BB1"/>
    <w:rsid w:val="00494833"/>
    <w:rsid w:val="00494939"/>
    <w:rsid w:val="00496800"/>
    <w:rsid w:val="00497F47"/>
    <w:rsid w:val="004A065A"/>
    <w:rsid w:val="004A2A2D"/>
    <w:rsid w:val="004A3402"/>
    <w:rsid w:val="004A761F"/>
    <w:rsid w:val="004B0717"/>
    <w:rsid w:val="004B1092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D7C"/>
    <w:rsid w:val="004C7E72"/>
    <w:rsid w:val="004D3C97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07BCA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15A8"/>
    <w:rsid w:val="005319BC"/>
    <w:rsid w:val="00532277"/>
    <w:rsid w:val="005328BD"/>
    <w:rsid w:val="00532F50"/>
    <w:rsid w:val="00537AD9"/>
    <w:rsid w:val="00542537"/>
    <w:rsid w:val="00542C27"/>
    <w:rsid w:val="00542D8E"/>
    <w:rsid w:val="00543454"/>
    <w:rsid w:val="00544B34"/>
    <w:rsid w:val="00544FE4"/>
    <w:rsid w:val="00545FC6"/>
    <w:rsid w:val="00546C69"/>
    <w:rsid w:val="00547DE7"/>
    <w:rsid w:val="00550648"/>
    <w:rsid w:val="00550C65"/>
    <w:rsid w:val="005538A8"/>
    <w:rsid w:val="005538BE"/>
    <w:rsid w:val="00553C12"/>
    <w:rsid w:val="00555455"/>
    <w:rsid w:val="005560CE"/>
    <w:rsid w:val="00562F51"/>
    <w:rsid w:val="00564DC5"/>
    <w:rsid w:val="00565B86"/>
    <w:rsid w:val="005666C6"/>
    <w:rsid w:val="00566C16"/>
    <w:rsid w:val="00566D65"/>
    <w:rsid w:val="00567D4E"/>
    <w:rsid w:val="005708ED"/>
    <w:rsid w:val="0057322A"/>
    <w:rsid w:val="00582C37"/>
    <w:rsid w:val="00584B04"/>
    <w:rsid w:val="00591E57"/>
    <w:rsid w:val="00594273"/>
    <w:rsid w:val="00596B9E"/>
    <w:rsid w:val="005A0160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B73DC"/>
    <w:rsid w:val="005C1479"/>
    <w:rsid w:val="005C2733"/>
    <w:rsid w:val="005C4913"/>
    <w:rsid w:val="005C4B62"/>
    <w:rsid w:val="005C6893"/>
    <w:rsid w:val="005C6F37"/>
    <w:rsid w:val="005D1162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57DF"/>
    <w:rsid w:val="005F7895"/>
    <w:rsid w:val="00600D6E"/>
    <w:rsid w:val="00600F37"/>
    <w:rsid w:val="00605098"/>
    <w:rsid w:val="0060564B"/>
    <w:rsid w:val="0060726F"/>
    <w:rsid w:val="006074B6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3E6F"/>
    <w:rsid w:val="006356EA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0927"/>
    <w:rsid w:val="00653597"/>
    <w:rsid w:val="0065539B"/>
    <w:rsid w:val="0065676D"/>
    <w:rsid w:val="00662151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877AB"/>
    <w:rsid w:val="0069331E"/>
    <w:rsid w:val="00696E6A"/>
    <w:rsid w:val="00697723"/>
    <w:rsid w:val="006A2D2F"/>
    <w:rsid w:val="006A2FDA"/>
    <w:rsid w:val="006A53E1"/>
    <w:rsid w:val="006B1F84"/>
    <w:rsid w:val="006B211C"/>
    <w:rsid w:val="006B3067"/>
    <w:rsid w:val="006B50FB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5AF3"/>
    <w:rsid w:val="006D5EAC"/>
    <w:rsid w:val="006E07A2"/>
    <w:rsid w:val="006E0C1E"/>
    <w:rsid w:val="006E0CC2"/>
    <w:rsid w:val="006E2094"/>
    <w:rsid w:val="006E39A8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331F"/>
    <w:rsid w:val="007046BC"/>
    <w:rsid w:val="00704B21"/>
    <w:rsid w:val="00706366"/>
    <w:rsid w:val="00710113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6715"/>
    <w:rsid w:val="00726F73"/>
    <w:rsid w:val="00727229"/>
    <w:rsid w:val="00732897"/>
    <w:rsid w:val="00732ED5"/>
    <w:rsid w:val="007340A6"/>
    <w:rsid w:val="00734850"/>
    <w:rsid w:val="00734D69"/>
    <w:rsid w:val="007353FD"/>
    <w:rsid w:val="00736101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92E"/>
    <w:rsid w:val="00754F39"/>
    <w:rsid w:val="00755822"/>
    <w:rsid w:val="00757CAC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4702"/>
    <w:rsid w:val="007851F0"/>
    <w:rsid w:val="007870A3"/>
    <w:rsid w:val="0079102B"/>
    <w:rsid w:val="00791E13"/>
    <w:rsid w:val="007936FE"/>
    <w:rsid w:val="007942B9"/>
    <w:rsid w:val="00794A40"/>
    <w:rsid w:val="007A32B3"/>
    <w:rsid w:val="007A4343"/>
    <w:rsid w:val="007A50E4"/>
    <w:rsid w:val="007A5418"/>
    <w:rsid w:val="007A65E0"/>
    <w:rsid w:val="007A6AAA"/>
    <w:rsid w:val="007A7264"/>
    <w:rsid w:val="007B2FA7"/>
    <w:rsid w:val="007B4A68"/>
    <w:rsid w:val="007B54C4"/>
    <w:rsid w:val="007B6AA1"/>
    <w:rsid w:val="007B7431"/>
    <w:rsid w:val="007C111B"/>
    <w:rsid w:val="007C170C"/>
    <w:rsid w:val="007C32EE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ABF"/>
    <w:rsid w:val="007F4D08"/>
    <w:rsid w:val="007F50EF"/>
    <w:rsid w:val="007F5FF7"/>
    <w:rsid w:val="0080038A"/>
    <w:rsid w:val="0080132E"/>
    <w:rsid w:val="008017FB"/>
    <w:rsid w:val="00804872"/>
    <w:rsid w:val="00806C3B"/>
    <w:rsid w:val="00811A87"/>
    <w:rsid w:val="008128C1"/>
    <w:rsid w:val="008136F6"/>
    <w:rsid w:val="008145FF"/>
    <w:rsid w:val="00814EB1"/>
    <w:rsid w:val="0081533B"/>
    <w:rsid w:val="00815471"/>
    <w:rsid w:val="00815B35"/>
    <w:rsid w:val="0081795D"/>
    <w:rsid w:val="0082001B"/>
    <w:rsid w:val="0082043E"/>
    <w:rsid w:val="0082059D"/>
    <w:rsid w:val="00822EA5"/>
    <w:rsid w:val="0082429F"/>
    <w:rsid w:val="00825F85"/>
    <w:rsid w:val="008272D2"/>
    <w:rsid w:val="00830FC7"/>
    <w:rsid w:val="0083195F"/>
    <w:rsid w:val="008359F8"/>
    <w:rsid w:val="008372FB"/>
    <w:rsid w:val="00840070"/>
    <w:rsid w:val="00840A8A"/>
    <w:rsid w:val="00847CA8"/>
    <w:rsid w:val="008503AE"/>
    <w:rsid w:val="008506B3"/>
    <w:rsid w:val="00852135"/>
    <w:rsid w:val="008539A5"/>
    <w:rsid w:val="00853F63"/>
    <w:rsid w:val="008542DA"/>
    <w:rsid w:val="00855A75"/>
    <w:rsid w:val="0086040F"/>
    <w:rsid w:val="00860928"/>
    <w:rsid w:val="008619F4"/>
    <w:rsid w:val="00861BCF"/>
    <w:rsid w:val="008660CC"/>
    <w:rsid w:val="008712D2"/>
    <w:rsid w:val="00871F15"/>
    <w:rsid w:val="00876E63"/>
    <w:rsid w:val="008775B0"/>
    <w:rsid w:val="008833B9"/>
    <w:rsid w:val="008849F7"/>
    <w:rsid w:val="00885709"/>
    <w:rsid w:val="00887549"/>
    <w:rsid w:val="00887DE0"/>
    <w:rsid w:val="00891390"/>
    <w:rsid w:val="00893617"/>
    <w:rsid w:val="008956C4"/>
    <w:rsid w:val="00897043"/>
    <w:rsid w:val="008972FF"/>
    <w:rsid w:val="00897422"/>
    <w:rsid w:val="00897F27"/>
    <w:rsid w:val="008A050F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8F4"/>
    <w:rsid w:val="008B701A"/>
    <w:rsid w:val="008B7583"/>
    <w:rsid w:val="008B78CE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1F01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3B7F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4148"/>
    <w:rsid w:val="009365C7"/>
    <w:rsid w:val="009378AF"/>
    <w:rsid w:val="00941381"/>
    <w:rsid w:val="00942767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95C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310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D12D7"/>
    <w:rsid w:val="009D24C1"/>
    <w:rsid w:val="009D24EC"/>
    <w:rsid w:val="009D2AD7"/>
    <w:rsid w:val="009D4F3D"/>
    <w:rsid w:val="009D6008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2FED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A17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40A7"/>
    <w:rsid w:val="00A472A0"/>
    <w:rsid w:val="00A50146"/>
    <w:rsid w:val="00A50B2A"/>
    <w:rsid w:val="00A50B6A"/>
    <w:rsid w:val="00A517AA"/>
    <w:rsid w:val="00A5742E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9D0"/>
    <w:rsid w:val="00A74B03"/>
    <w:rsid w:val="00A764BC"/>
    <w:rsid w:val="00A777AE"/>
    <w:rsid w:val="00A77EE6"/>
    <w:rsid w:val="00A839A8"/>
    <w:rsid w:val="00A849E7"/>
    <w:rsid w:val="00A857E5"/>
    <w:rsid w:val="00A85FC5"/>
    <w:rsid w:val="00A8623B"/>
    <w:rsid w:val="00A8645C"/>
    <w:rsid w:val="00A924B6"/>
    <w:rsid w:val="00A9273A"/>
    <w:rsid w:val="00A9289D"/>
    <w:rsid w:val="00A93095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3DC8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3B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10777"/>
    <w:rsid w:val="00B14E4F"/>
    <w:rsid w:val="00B16944"/>
    <w:rsid w:val="00B17846"/>
    <w:rsid w:val="00B20CE2"/>
    <w:rsid w:val="00B2245E"/>
    <w:rsid w:val="00B22B68"/>
    <w:rsid w:val="00B300A1"/>
    <w:rsid w:val="00B314CC"/>
    <w:rsid w:val="00B32450"/>
    <w:rsid w:val="00B33D34"/>
    <w:rsid w:val="00B344EA"/>
    <w:rsid w:val="00B356EE"/>
    <w:rsid w:val="00B35C36"/>
    <w:rsid w:val="00B36A63"/>
    <w:rsid w:val="00B428F7"/>
    <w:rsid w:val="00B42F8B"/>
    <w:rsid w:val="00B44ED5"/>
    <w:rsid w:val="00B520F6"/>
    <w:rsid w:val="00B53DD1"/>
    <w:rsid w:val="00B57F5F"/>
    <w:rsid w:val="00B613F6"/>
    <w:rsid w:val="00B630EE"/>
    <w:rsid w:val="00B6475E"/>
    <w:rsid w:val="00B647AD"/>
    <w:rsid w:val="00B64881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1041"/>
    <w:rsid w:val="00B83B72"/>
    <w:rsid w:val="00B85558"/>
    <w:rsid w:val="00B85975"/>
    <w:rsid w:val="00B85D51"/>
    <w:rsid w:val="00B877C3"/>
    <w:rsid w:val="00B90FFE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6D2"/>
    <w:rsid w:val="00BB0B17"/>
    <w:rsid w:val="00BB1042"/>
    <w:rsid w:val="00BB15F3"/>
    <w:rsid w:val="00BB24E2"/>
    <w:rsid w:val="00BB4C83"/>
    <w:rsid w:val="00BB5500"/>
    <w:rsid w:val="00BB6610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5AE4"/>
    <w:rsid w:val="00BE0197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B52"/>
    <w:rsid w:val="00C10F83"/>
    <w:rsid w:val="00C12D41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7900"/>
    <w:rsid w:val="00C40B26"/>
    <w:rsid w:val="00C412EF"/>
    <w:rsid w:val="00C47B25"/>
    <w:rsid w:val="00C505FA"/>
    <w:rsid w:val="00C52380"/>
    <w:rsid w:val="00C544ED"/>
    <w:rsid w:val="00C56AD5"/>
    <w:rsid w:val="00C571D9"/>
    <w:rsid w:val="00C5725C"/>
    <w:rsid w:val="00C602E8"/>
    <w:rsid w:val="00C60378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7F0"/>
    <w:rsid w:val="00C812CC"/>
    <w:rsid w:val="00C81BAE"/>
    <w:rsid w:val="00C853A7"/>
    <w:rsid w:val="00C85E38"/>
    <w:rsid w:val="00C861D0"/>
    <w:rsid w:val="00C872AE"/>
    <w:rsid w:val="00C90509"/>
    <w:rsid w:val="00C92E45"/>
    <w:rsid w:val="00CA03D3"/>
    <w:rsid w:val="00CA1B10"/>
    <w:rsid w:val="00CA2E8D"/>
    <w:rsid w:val="00CA3398"/>
    <w:rsid w:val="00CA38AE"/>
    <w:rsid w:val="00CA3A5E"/>
    <w:rsid w:val="00CA6CA1"/>
    <w:rsid w:val="00CA7012"/>
    <w:rsid w:val="00CA7AD8"/>
    <w:rsid w:val="00CB0169"/>
    <w:rsid w:val="00CB0AFD"/>
    <w:rsid w:val="00CB0EC2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C65E5"/>
    <w:rsid w:val="00CD134D"/>
    <w:rsid w:val="00CD1AC3"/>
    <w:rsid w:val="00CD2B45"/>
    <w:rsid w:val="00CD37D6"/>
    <w:rsid w:val="00CD3C32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2357"/>
    <w:rsid w:val="00CF2652"/>
    <w:rsid w:val="00CF2F79"/>
    <w:rsid w:val="00CF46A6"/>
    <w:rsid w:val="00CF5857"/>
    <w:rsid w:val="00CF5F19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5101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EB9"/>
    <w:rsid w:val="00D44793"/>
    <w:rsid w:val="00D45704"/>
    <w:rsid w:val="00D47104"/>
    <w:rsid w:val="00D4795C"/>
    <w:rsid w:val="00D50794"/>
    <w:rsid w:val="00D51925"/>
    <w:rsid w:val="00D5201B"/>
    <w:rsid w:val="00D52869"/>
    <w:rsid w:val="00D53E62"/>
    <w:rsid w:val="00D5418C"/>
    <w:rsid w:val="00D559AB"/>
    <w:rsid w:val="00D61A59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6F46"/>
    <w:rsid w:val="00D77750"/>
    <w:rsid w:val="00D807B8"/>
    <w:rsid w:val="00D80BCA"/>
    <w:rsid w:val="00D8738A"/>
    <w:rsid w:val="00D875C7"/>
    <w:rsid w:val="00D877BC"/>
    <w:rsid w:val="00D90583"/>
    <w:rsid w:val="00D90F94"/>
    <w:rsid w:val="00D91B1A"/>
    <w:rsid w:val="00D92B5B"/>
    <w:rsid w:val="00D94563"/>
    <w:rsid w:val="00D9579C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6F20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DF602A"/>
    <w:rsid w:val="00E00494"/>
    <w:rsid w:val="00E026B0"/>
    <w:rsid w:val="00E02D6A"/>
    <w:rsid w:val="00E11AEE"/>
    <w:rsid w:val="00E124AB"/>
    <w:rsid w:val="00E129A5"/>
    <w:rsid w:val="00E135C1"/>
    <w:rsid w:val="00E1364B"/>
    <w:rsid w:val="00E1561D"/>
    <w:rsid w:val="00E15628"/>
    <w:rsid w:val="00E21104"/>
    <w:rsid w:val="00E2259F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0882"/>
    <w:rsid w:val="00E4262A"/>
    <w:rsid w:val="00E4713E"/>
    <w:rsid w:val="00E50300"/>
    <w:rsid w:val="00E50514"/>
    <w:rsid w:val="00E52C7F"/>
    <w:rsid w:val="00E54D88"/>
    <w:rsid w:val="00E54EDA"/>
    <w:rsid w:val="00E57187"/>
    <w:rsid w:val="00E572E6"/>
    <w:rsid w:val="00E6133B"/>
    <w:rsid w:val="00E61B81"/>
    <w:rsid w:val="00E61DE3"/>
    <w:rsid w:val="00E61ECF"/>
    <w:rsid w:val="00E621D6"/>
    <w:rsid w:val="00E62269"/>
    <w:rsid w:val="00E624FC"/>
    <w:rsid w:val="00E62A5A"/>
    <w:rsid w:val="00E65558"/>
    <w:rsid w:val="00E65580"/>
    <w:rsid w:val="00E6597B"/>
    <w:rsid w:val="00E65D00"/>
    <w:rsid w:val="00E66EAA"/>
    <w:rsid w:val="00E70044"/>
    <w:rsid w:val="00E70EDF"/>
    <w:rsid w:val="00E7138C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305"/>
    <w:rsid w:val="00E940BE"/>
    <w:rsid w:val="00E96A5B"/>
    <w:rsid w:val="00E96FE7"/>
    <w:rsid w:val="00EA1DF3"/>
    <w:rsid w:val="00EA2909"/>
    <w:rsid w:val="00EA42AC"/>
    <w:rsid w:val="00EA6680"/>
    <w:rsid w:val="00EA77A7"/>
    <w:rsid w:val="00EB1132"/>
    <w:rsid w:val="00EB230B"/>
    <w:rsid w:val="00EB4442"/>
    <w:rsid w:val="00EB4B88"/>
    <w:rsid w:val="00EB57CF"/>
    <w:rsid w:val="00EB5918"/>
    <w:rsid w:val="00EB5BA4"/>
    <w:rsid w:val="00EC209E"/>
    <w:rsid w:val="00EC34DC"/>
    <w:rsid w:val="00EC5D73"/>
    <w:rsid w:val="00EC67AA"/>
    <w:rsid w:val="00ED054E"/>
    <w:rsid w:val="00ED153C"/>
    <w:rsid w:val="00ED35DB"/>
    <w:rsid w:val="00ED4879"/>
    <w:rsid w:val="00ED4E89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062"/>
    <w:rsid w:val="00EF713E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4414"/>
    <w:rsid w:val="00F24991"/>
    <w:rsid w:val="00F275D8"/>
    <w:rsid w:val="00F27742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3821"/>
    <w:rsid w:val="00F44ACC"/>
    <w:rsid w:val="00F47F71"/>
    <w:rsid w:val="00F510D3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963D7"/>
    <w:rsid w:val="00F97686"/>
    <w:rsid w:val="00F977F1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727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1D48"/>
    <w:rsid w:val="00FE2154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annotation text" w:uiPriority="99"/>
    <w:lsdException w:name="header" w:locked="1"/>
    <w:lsdException w:name="footer" w:uiPriority="99"/>
    <w:lsdException w:name="caption" w:locked="1" w:uiPriority="35" w:qFormat="1"/>
    <w:lsdException w:name="annotation reference" w:uiPriority="99"/>
    <w:lsdException w:name="page number" w:locked="1"/>
    <w:lsdException w:name="endnote reference" w:uiPriority="99"/>
    <w:lsdException w:name="endnote text" w:locked="1"/>
    <w:lsdException w:name="List Bullet" w:qFormat="1"/>
    <w:lsdException w:name="Title" w:locked="1" w:qFormat="1"/>
    <w:lsdException w:name="Default Paragraph Font" w:locked="1"/>
    <w:lsdException w:name="Body Text" w:locked="1" w:uiPriority="99" w:qFormat="1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locked="1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0"/>
    <w:next w:val="a0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0"/>
    <w:next w:val="a0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0"/>
    <w:next w:val="a0"/>
    <w:link w:val="30"/>
    <w:uiPriority w:val="9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0"/>
    <w:next w:val="a0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FB57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1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1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1"/>
    <w:link w:val="3"/>
    <w:uiPriority w:val="9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1"/>
    <w:aliases w:val="Tab_name Знак Знак"/>
    <w:basedOn w:val="a1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584B04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FB5727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en-US"/>
    </w:rPr>
  </w:style>
  <w:style w:type="paragraph" w:styleId="a4">
    <w:name w:val="Document Map"/>
    <w:basedOn w:val="a0"/>
    <w:link w:val="a5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D43EB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qFormat/>
    <w:rsid w:val="009531A8"/>
    <w:pPr>
      <w:ind w:left="720"/>
    </w:pPr>
  </w:style>
  <w:style w:type="character" w:customStyle="1" w:styleId="40">
    <w:name w:val="Заголовок 4 Знак"/>
    <w:aliases w:val="Tab_name Знак Знак1"/>
    <w:basedOn w:val="a1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0"/>
    <w:link w:val="a7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locked/>
    <w:rsid w:val="00CE5A1B"/>
    <w:rPr>
      <w:rFonts w:cs="Times New Roman"/>
    </w:rPr>
  </w:style>
  <w:style w:type="paragraph" w:styleId="a8">
    <w:name w:val="footer"/>
    <w:basedOn w:val="a0"/>
    <w:link w:val="a9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CE5A1B"/>
    <w:rPr>
      <w:rFonts w:cs="Times New Roman"/>
    </w:rPr>
  </w:style>
  <w:style w:type="character" w:styleId="aa">
    <w:name w:val="Hyperlink"/>
    <w:basedOn w:val="a1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0"/>
    <w:next w:val="a0"/>
    <w:autoRedefine/>
    <w:semiHidden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semiHidden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semiHidden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semiHidden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semiHidden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semiHidden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qFormat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1"/>
    <w:uiPriority w:val="99"/>
    <w:rsid w:val="009F3104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9F310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F3104"/>
    <w:rPr>
      <w:b/>
      <w:bCs/>
    </w:rPr>
  </w:style>
  <w:style w:type="paragraph" w:styleId="af0">
    <w:name w:val="Balloon Text"/>
    <w:basedOn w:val="a0"/>
    <w:link w:val="af1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9F3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1"/>
    <w:rsid w:val="00E37AB7"/>
    <w:rPr>
      <w:rFonts w:cs="Times New Roman"/>
    </w:rPr>
  </w:style>
  <w:style w:type="paragraph" w:styleId="af3">
    <w:name w:val="endnote text"/>
    <w:basedOn w:val="a0"/>
    <w:link w:val="af4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3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qFormat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aliases w:val="Обычный (Web), Знак Знак22,Знак Знак22"/>
    <w:basedOn w:val="a0"/>
    <w:uiPriority w:val="34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0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6">
    <w:name w:val="Body Text"/>
    <w:aliases w:val="Основной текст Знак Знак Знак Знак,Знак Знак Знак,Таблица TEXT,Body single,bt,Body Text Char"/>
    <w:basedOn w:val="a0"/>
    <w:link w:val="af7"/>
    <w:uiPriority w:val="99"/>
    <w:qFormat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7">
    <w:name w:val="Основной текст Знак"/>
    <w:aliases w:val="Основной текст Знак Знак Знак Знак Знак,Знак Знак Знак Знак,Таблица TEXT Знак,Body single Знак,bt Знак,Body Text Char Знак"/>
    <w:basedOn w:val="a1"/>
    <w:link w:val="af6"/>
    <w:uiPriority w:val="99"/>
    <w:locked/>
    <w:rsid w:val="00D6267A"/>
    <w:rPr>
      <w:rFonts w:eastAsia="Times New Roman" w:cs="Times New Roman"/>
      <w:kern w:val="0"/>
      <w:lang w:eastAsia="ru-RU"/>
    </w:rPr>
  </w:style>
  <w:style w:type="paragraph" w:styleId="af8">
    <w:name w:val="caption"/>
    <w:aliases w:val="Таблица"/>
    <w:basedOn w:val="a0"/>
    <w:next w:val="a0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qFormat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0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0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9">
    <w:name w:val="Заголовок статьи"/>
    <w:basedOn w:val="a0"/>
    <w:next w:val="a0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a">
    <w:name w:val="List Paragraph"/>
    <w:basedOn w:val="a0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b">
    <w:name w:val="Table Grid"/>
    <w:basedOn w:val="a2"/>
    <w:uiPriority w:val="59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1"/>
    <w:rsid w:val="00E96FE7"/>
    <w:rPr>
      <w:sz w:val="24"/>
      <w:szCs w:val="24"/>
    </w:rPr>
  </w:style>
  <w:style w:type="paragraph" w:styleId="afc">
    <w:name w:val="Subtitle"/>
    <w:basedOn w:val="a0"/>
    <w:link w:val="afd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d">
    <w:name w:val="Подзаголовок Знак"/>
    <w:basedOn w:val="a1"/>
    <w:link w:val="afc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"/>
    <w:qFormat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e"/>
    <w:rsid w:val="00480670"/>
    <w:rPr>
      <w:rFonts w:eastAsia="Times New Roman"/>
    </w:rPr>
  </w:style>
  <w:style w:type="character" w:styleId="aff0">
    <w:name w:val="footnote reference"/>
    <w:basedOn w:val="a1"/>
    <w:rsid w:val="00480670"/>
    <w:rPr>
      <w:vertAlign w:val="superscript"/>
    </w:rPr>
  </w:style>
  <w:style w:type="paragraph" w:styleId="aff1">
    <w:name w:val="Body Text Indent"/>
    <w:basedOn w:val="a0"/>
    <w:link w:val="aff2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0"/>
    <w:rsid w:val="00D1419D"/>
    <w:pPr>
      <w:ind w:left="720"/>
    </w:pPr>
  </w:style>
  <w:style w:type="paragraph" w:customStyle="1" w:styleId="aff3">
    <w:name w:val="Основной"/>
    <w:basedOn w:val="a0"/>
    <w:link w:val="aff4"/>
    <w:qFormat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4">
    <w:name w:val="Основной Знак"/>
    <w:link w:val="aff3"/>
    <w:rsid w:val="00121445"/>
    <w:rPr>
      <w:rFonts w:eastAsia="Times New Roman"/>
      <w:sz w:val="28"/>
      <w:szCs w:val="28"/>
      <w:lang w:eastAsia="en-US"/>
    </w:rPr>
  </w:style>
  <w:style w:type="character" w:styleId="aff5">
    <w:name w:val="Emphasis"/>
    <w:basedOn w:val="a1"/>
    <w:qFormat/>
    <w:locked/>
    <w:rsid w:val="00AC7439"/>
    <w:rPr>
      <w:i/>
      <w:iCs/>
    </w:rPr>
  </w:style>
  <w:style w:type="paragraph" w:customStyle="1" w:styleId="22">
    <w:name w:val="Абзац списка2"/>
    <w:basedOn w:val="a0"/>
    <w:rsid w:val="0007515A"/>
    <w:pPr>
      <w:ind w:left="720"/>
    </w:pPr>
  </w:style>
  <w:style w:type="table" w:customStyle="1" w:styleId="60">
    <w:name w:val="Сетка таблицы6"/>
    <w:basedOn w:val="a2"/>
    <w:rsid w:val="00EC20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aliases w:val="Маркированный список Знак Знак,Маркированный Знак Знак"/>
    <w:basedOn w:val="a0"/>
    <w:link w:val="aff6"/>
    <w:autoRedefine/>
    <w:unhideWhenUsed/>
    <w:qFormat/>
    <w:rsid w:val="00FB5727"/>
    <w:pPr>
      <w:widowControl w:val="0"/>
      <w:numPr>
        <w:numId w:val="26"/>
      </w:numPr>
      <w:autoSpaceDE w:val="0"/>
      <w:autoSpaceDN w:val="0"/>
      <w:adjustRightInd w:val="0"/>
      <w:spacing w:before="120" w:after="0" w:line="240" w:lineRule="auto"/>
      <w:jc w:val="both"/>
    </w:pPr>
    <w:rPr>
      <w:rFonts w:asciiTheme="minorHAnsi" w:eastAsiaTheme="minorHAnsi" w:hAnsiTheme="minorHAnsi"/>
      <w:kern w:val="0"/>
      <w:sz w:val="26"/>
      <w:szCs w:val="26"/>
    </w:rPr>
  </w:style>
  <w:style w:type="character" w:customStyle="1" w:styleId="aff6">
    <w:name w:val="Маркированный список Знак"/>
    <w:aliases w:val="Маркированный список Знак Знак Знак,Маркированный Знак Знак Знак"/>
    <w:link w:val="a"/>
    <w:locked/>
    <w:rsid w:val="00FB5727"/>
    <w:rPr>
      <w:rFonts w:asciiTheme="minorHAnsi" w:eastAsiaTheme="minorHAnsi" w:hAnsiTheme="minorHAnsi"/>
      <w:sz w:val="26"/>
      <w:szCs w:val="26"/>
      <w:lang w:eastAsia="en-US"/>
    </w:rPr>
  </w:style>
  <w:style w:type="paragraph" w:styleId="aff7">
    <w:name w:val="Title"/>
    <w:basedOn w:val="a0"/>
    <w:next w:val="a0"/>
    <w:link w:val="aff8"/>
    <w:qFormat/>
    <w:locked/>
    <w:rsid w:val="00FB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FB57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15">
    <w:name w:val="Обычный1"/>
    <w:qFormat/>
    <w:rsid w:val="00FB5727"/>
    <w:rPr>
      <w:rFonts w:eastAsia="Times New Roman"/>
    </w:rPr>
  </w:style>
  <w:style w:type="paragraph" w:customStyle="1" w:styleId="16">
    <w:name w:val="Основной текст с отступом1"/>
    <w:aliases w:val="Основной текст 1,Нумерованный список !!,Надин стиль,Body Text Indent"/>
    <w:basedOn w:val="a0"/>
    <w:link w:val="BodyTextIndent"/>
    <w:qFormat/>
    <w:rsid w:val="00FB5727"/>
    <w:pPr>
      <w:spacing w:after="120" w:line="240" w:lineRule="auto"/>
      <w:ind w:firstLine="709"/>
      <w:jc w:val="both"/>
    </w:pPr>
    <w:rPr>
      <w:kern w:val="0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1"/>
    <w:link w:val="16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Style5">
    <w:name w:val="Style5"/>
    <w:basedOn w:val="a0"/>
    <w:qFormat/>
    <w:rsid w:val="00FB572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hAnsi="Century Schoolbook"/>
      <w:kern w:val="0"/>
      <w:lang w:eastAsia="ru-RU"/>
    </w:rPr>
  </w:style>
  <w:style w:type="paragraph" w:customStyle="1" w:styleId="320">
    <w:name w:val="Основной текст с отступом 32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Preformat">
    <w:name w:val="Preformat"/>
    <w:qFormat/>
    <w:rsid w:val="00FB5727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qFormat/>
    <w:rsid w:val="00FB5727"/>
    <w:pPr>
      <w:widowControl w:val="0"/>
      <w:autoSpaceDE w:val="0"/>
      <w:autoSpaceDN w:val="0"/>
      <w:adjustRightInd w:val="0"/>
      <w:ind w:hanging="357"/>
      <w:jc w:val="both"/>
    </w:pPr>
    <w:rPr>
      <w:rFonts w:ascii="Courier New" w:hAnsi="Courier New" w:cs="Courier New"/>
      <w:sz w:val="24"/>
      <w:szCs w:val="24"/>
    </w:rPr>
  </w:style>
  <w:style w:type="paragraph" w:customStyle="1" w:styleId="xl24">
    <w:name w:val="xl24"/>
    <w:basedOn w:val="a0"/>
    <w:qFormat/>
    <w:rsid w:val="00FB5727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0"/>
    <w:qFormat/>
    <w:rsid w:val="00FB5727"/>
    <w:pPr>
      <w:suppressAutoHyphens/>
      <w:spacing w:after="0" w:line="240" w:lineRule="auto"/>
    </w:pPr>
    <w:rPr>
      <w:rFonts w:ascii="Arial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aff9">
    <w:name w:val="А_текст"/>
    <w:link w:val="affa"/>
    <w:autoRedefine/>
    <w:qFormat/>
    <w:rsid w:val="00FB5727"/>
    <w:pPr>
      <w:spacing w:line="360" w:lineRule="auto"/>
      <w:ind w:firstLine="851"/>
      <w:jc w:val="both"/>
    </w:pPr>
    <w:rPr>
      <w:rFonts w:eastAsia="Times New Roman"/>
      <w:sz w:val="24"/>
      <w:szCs w:val="24"/>
      <w:lang w:eastAsia="en-US"/>
    </w:rPr>
  </w:style>
  <w:style w:type="character" w:customStyle="1" w:styleId="affa">
    <w:name w:val="А_текст Знак"/>
    <w:basedOn w:val="a1"/>
    <w:link w:val="aff9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0"/>
    <w:qFormat/>
    <w:rsid w:val="00FB5727"/>
    <w:pPr>
      <w:suppressAutoHyphens/>
      <w:spacing w:after="120" w:line="480" w:lineRule="auto"/>
      <w:ind w:left="283"/>
    </w:pPr>
    <w:rPr>
      <w:kern w:val="0"/>
      <w:lang w:eastAsia="ar-SA"/>
    </w:rPr>
  </w:style>
  <w:style w:type="paragraph" w:customStyle="1" w:styleId="affb">
    <w:name w:val="БДО Основной текст"/>
    <w:basedOn w:val="af6"/>
    <w:qFormat/>
    <w:rsid w:val="00FB5727"/>
    <w:pPr>
      <w:suppressAutoHyphens/>
      <w:jc w:val="both"/>
    </w:pPr>
    <w:rPr>
      <w:rFonts w:ascii="Garamond" w:eastAsia="Times New Roman" w:hAnsi="Garamond"/>
      <w:snapToGrid w:val="0"/>
      <w:kern w:val="2"/>
      <w:lang w:eastAsia="ar-SA"/>
    </w:rPr>
  </w:style>
  <w:style w:type="paragraph" w:customStyle="1" w:styleId="43">
    <w:name w:val="Стиль4 Знак"/>
    <w:basedOn w:val="aff1"/>
    <w:link w:val="44"/>
    <w:qFormat/>
    <w:rsid w:val="00FB5727"/>
    <w:pPr>
      <w:spacing w:after="0" w:line="240" w:lineRule="auto"/>
      <w:ind w:left="0" w:firstLine="708"/>
      <w:jc w:val="both"/>
    </w:pPr>
    <w:rPr>
      <w:rFonts w:eastAsia="Times New Roman"/>
      <w:kern w:val="0"/>
    </w:rPr>
  </w:style>
  <w:style w:type="character" w:customStyle="1" w:styleId="44">
    <w:name w:val="Стиль4 Знак Знак"/>
    <w:basedOn w:val="a1"/>
    <w:link w:val="43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100">
    <w:name w:val="Стиль 10 пт По центру"/>
    <w:basedOn w:val="a0"/>
    <w:qFormat/>
    <w:rsid w:val="00FB5727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font5">
    <w:name w:val="font5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0"/>
    <w:qFormat/>
    <w:rsid w:val="00FB5727"/>
    <w:pPr>
      <w:spacing w:before="100" w:beforeAutospacing="1" w:after="100" w:afterAutospacing="1" w:line="240" w:lineRule="auto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0"/>
    <w:qFormat/>
    <w:rsid w:val="00FB57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0"/>
    <w:qFormat/>
    <w:rsid w:val="00FB57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style4">
    <w:name w:val="style4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33">
    <w:name w:val="Основной текст3"/>
    <w:basedOn w:val="a0"/>
    <w:link w:val="affc"/>
    <w:qFormat/>
    <w:rsid w:val="00FB5727"/>
    <w:pPr>
      <w:widowControl w:val="0"/>
      <w:shd w:val="clear" w:color="auto" w:fill="FFFFFF"/>
      <w:spacing w:after="0" w:line="263" w:lineRule="exact"/>
      <w:jc w:val="center"/>
    </w:pPr>
    <w:rPr>
      <w:spacing w:val="4"/>
      <w:kern w:val="0"/>
      <w:sz w:val="22"/>
      <w:szCs w:val="22"/>
    </w:rPr>
  </w:style>
  <w:style w:type="character" w:customStyle="1" w:styleId="affc">
    <w:name w:val="Основной текст_"/>
    <w:basedOn w:val="a1"/>
    <w:link w:val="33"/>
    <w:locked/>
    <w:rsid w:val="00FB5727"/>
    <w:rPr>
      <w:rFonts w:eastAsia="Times New Roman"/>
      <w:spacing w:val="4"/>
      <w:sz w:val="22"/>
      <w:szCs w:val="22"/>
      <w:shd w:val="clear" w:color="auto" w:fill="FFFFFF"/>
      <w:lang w:eastAsia="en-US"/>
    </w:rPr>
  </w:style>
  <w:style w:type="paragraph" w:customStyle="1" w:styleId="34">
    <w:name w:val="Основной текст (3)"/>
    <w:basedOn w:val="a0"/>
    <w:link w:val="35"/>
    <w:qFormat/>
    <w:rsid w:val="00FB5727"/>
    <w:pPr>
      <w:widowControl w:val="0"/>
      <w:shd w:val="clear" w:color="auto" w:fill="FFFFFF"/>
      <w:spacing w:before="600" w:after="0" w:line="403" w:lineRule="exact"/>
      <w:jc w:val="both"/>
    </w:pPr>
    <w:rPr>
      <w:b/>
      <w:bCs/>
      <w:spacing w:val="1"/>
      <w:kern w:val="0"/>
      <w:sz w:val="22"/>
      <w:szCs w:val="22"/>
    </w:rPr>
  </w:style>
  <w:style w:type="character" w:customStyle="1" w:styleId="35">
    <w:name w:val="Основной текст (3)_"/>
    <w:basedOn w:val="a1"/>
    <w:link w:val="34"/>
    <w:locked/>
    <w:rsid w:val="00FB5727"/>
    <w:rPr>
      <w:rFonts w:eastAsia="Times New Roman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52">
    <w:name w:val="Основной текст (5)"/>
    <w:basedOn w:val="a0"/>
    <w:link w:val="53"/>
    <w:qFormat/>
    <w:rsid w:val="00FB5727"/>
    <w:pPr>
      <w:widowControl w:val="0"/>
      <w:shd w:val="clear" w:color="auto" w:fill="FFFFFF"/>
      <w:spacing w:after="0" w:line="0" w:lineRule="atLeast"/>
    </w:pPr>
    <w:rPr>
      <w:b/>
      <w:bCs/>
      <w:spacing w:val="-4"/>
      <w:kern w:val="0"/>
      <w:sz w:val="25"/>
      <w:szCs w:val="25"/>
    </w:rPr>
  </w:style>
  <w:style w:type="character" w:customStyle="1" w:styleId="53">
    <w:name w:val="Основной текст (5)_"/>
    <w:basedOn w:val="a1"/>
    <w:link w:val="52"/>
    <w:locked/>
    <w:rsid w:val="00FB5727"/>
    <w:rPr>
      <w:rFonts w:eastAsia="Times New Roman"/>
      <w:b/>
      <w:bCs/>
      <w:spacing w:val="-4"/>
      <w:sz w:val="25"/>
      <w:szCs w:val="25"/>
      <w:shd w:val="clear" w:color="auto" w:fill="FFFFFF"/>
      <w:lang w:eastAsia="en-US"/>
    </w:rPr>
  </w:style>
  <w:style w:type="paragraph" w:customStyle="1" w:styleId="17">
    <w:name w:val="Заголовок №1"/>
    <w:basedOn w:val="a0"/>
    <w:link w:val="18"/>
    <w:qFormat/>
    <w:rsid w:val="00FB572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</w:rPr>
  </w:style>
  <w:style w:type="character" w:customStyle="1" w:styleId="18">
    <w:name w:val="Заголовок №1_"/>
    <w:basedOn w:val="a1"/>
    <w:link w:val="17"/>
    <w:locked/>
    <w:rsid w:val="00FB5727"/>
    <w:rPr>
      <w:rFonts w:ascii="Tahoma" w:eastAsia="Tahoma" w:hAnsi="Tahoma" w:cs="Tahoma"/>
      <w:b/>
      <w:bCs/>
      <w:spacing w:val="52"/>
      <w:sz w:val="28"/>
      <w:szCs w:val="28"/>
      <w:shd w:val="clear" w:color="auto" w:fill="FFFFFF"/>
      <w:lang w:eastAsia="en-US"/>
    </w:rPr>
  </w:style>
  <w:style w:type="paragraph" w:customStyle="1" w:styleId="61">
    <w:name w:val="Основной текст (6)"/>
    <w:basedOn w:val="a0"/>
    <w:link w:val="62"/>
    <w:qFormat/>
    <w:rsid w:val="00FB5727"/>
    <w:pPr>
      <w:widowControl w:val="0"/>
      <w:shd w:val="clear" w:color="auto" w:fill="FFFFFF"/>
      <w:spacing w:after="0" w:line="274" w:lineRule="exact"/>
      <w:ind w:hanging="1900"/>
      <w:jc w:val="both"/>
    </w:pPr>
    <w:rPr>
      <w:spacing w:val="9"/>
      <w:kern w:val="0"/>
      <w:sz w:val="22"/>
      <w:szCs w:val="22"/>
    </w:rPr>
  </w:style>
  <w:style w:type="character" w:customStyle="1" w:styleId="62">
    <w:name w:val="Основной текст (6)_"/>
    <w:basedOn w:val="a1"/>
    <w:link w:val="61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45">
    <w:name w:val="Заголовок №4"/>
    <w:basedOn w:val="a0"/>
    <w:link w:val="46"/>
    <w:qFormat/>
    <w:rsid w:val="00FB5727"/>
    <w:pPr>
      <w:widowControl w:val="0"/>
      <w:shd w:val="clear" w:color="auto" w:fill="FFFFFF"/>
      <w:spacing w:after="0" w:line="263" w:lineRule="exact"/>
      <w:jc w:val="both"/>
      <w:outlineLvl w:val="3"/>
    </w:pPr>
    <w:rPr>
      <w:spacing w:val="9"/>
      <w:kern w:val="0"/>
      <w:sz w:val="22"/>
      <w:szCs w:val="22"/>
    </w:rPr>
  </w:style>
  <w:style w:type="character" w:customStyle="1" w:styleId="46">
    <w:name w:val="Заголовок №4_"/>
    <w:basedOn w:val="a1"/>
    <w:link w:val="45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Default">
    <w:name w:val="Default"/>
    <w:qFormat/>
    <w:rsid w:val="00FB5727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bodytext">
    <w:name w:val="bodytext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harCharCharChar">
    <w:name w:val="Знак Знак Char Char Знак Знак Char Char"/>
    <w:basedOn w:val="a0"/>
    <w:qFormat/>
    <w:rsid w:val="00FB5727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04">
    <w:name w:val="xl10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CC"/>
      <w:kern w:val="0"/>
      <w:sz w:val="20"/>
      <w:szCs w:val="20"/>
      <w:lang w:eastAsia="ru-RU"/>
    </w:rPr>
  </w:style>
  <w:style w:type="paragraph" w:customStyle="1" w:styleId="xl105">
    <w:name w:val="xl105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07">
    <w:name w:val="xl10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109">
    <w:name w:val="xl109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1">
    <w:name w:val="xl111"/>
    <w:basedOn w:val="a0"/>
    <w:qFormat/>
    <w:rsid w:val="00FB5727"/>
    <w:pP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2">
    <w:name w:val="xl11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6">
    <w:name w:val="xl11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xl117">
    <w:name w:val="xl11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8">
    <w:name w:val="xl118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3">
    <w:name w:val="xl123"/>
    <w:basedOn w:val="a0"/>
    <w:qFormat/>
    <w:rsid w:val="00FB57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4">
    <w:name w:val="xl124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5">
    <w:name w:val="xl125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affd">
    <w:name w:val="Знак"/>
    <w:basedOn w:val="a0"/>
    <w:qFormat/>
    <w:rsid w:val="00FB5727"/>
    <w:pPr>
      <w:spacing w:before="100" w:beforeAutospacing="1" w:after="100" w:afterAutospacing="1" w:line="240" w:lineRule="auto"/>
      <w:ind w:firstLine="851"/>
      <w:jc w:val="both"/>
    </w:pPr>
    <w:rPr>
      <w:rFonts w:ascii="Tahoma" w:hAnsi="Tahoma"/>
      <w:bCs/>
      <w:kern w:val="0"/>
      <w:sz w:val="20"/>
      <w:szCs w:val="20"/>
      <w:lang w:val="en-US"/>
    </w:rPr>
  </w:style>
  <w:style w:type="paragraph" w:customStyle="1" w:styleId="affe">
    <w:name w:val="Текстовка"/>
    <w:qFormat/>
    <w:rsid w:val="00FB5727"/>
    <w:pPr>
      <w:suppressAutoHyphens/>
      <w:ind w:firstLine="851"/>
      <w:jc w:val="both"/>
    </w:pPr>
    <w:rPr>
      <w:rFonts w:eastAsia="Arial"/>
      <w:kern w:val="2"/>
      <w:sz w:val="28"/>
      <w:lang w:eastAsia="ar-SA"/>
    </w:rPr>
  </w:style>
  <w:style w:type="paragraph" w:customStyle="1" w:styleId="afff">
    <w:name w:val="Абзац"/>
    <w:basedOn w:val="a0"/>
    <w:qFormat/>
    <w:rsid w:val="00FB5727"/>
    <w:pPr>
      <w:suppressAutoHyphens/>
      <w:spacing w:after="0" w:line="360" w:lineRule="auto"/>
      <w:ind w:firstLine="720"/>
      <w:jc w:val="both"/>
    </w:pPr>
    <w:rPr>
      <w:kern w:val="0"/>
      <w:sz w:val="26"/>
      <w:szCs w:val="20"/>
      <w:lang w:eastAsia="ar-SA"/>
    </w:rPr>
  </w:style>
  <w:style w:type="paragraph" w:customStyle="1" w:styleId="23">
    <w:name w:val="Обычный2"/>
    <w:qFormat/>
    <w:rsid w:val="00FB5727"/>
    <w:pPr>
      <w:snapToGrid w:val="0"/>
      <w:spacing w:line="300" w:lineRule="auto"/>
      <w:ind w:left="1000"/>
      <w:jc w:val="right"/>
    </w:pPr>
    <w:rPr>
      <w:rFonts w:eastAsia="Times New Roman"/>
      <w:sz w:val="24"/>
    </w:rPr>
  </w:style>
  <w:style w:type="paragraph" w:customStyle="1" w:styleId="info">
    <w:name w:val="info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211">
    <w:name w:val="Основной текст 21"/>
    <w:basedOn w:val="a0"/>
    <w:qFormat/>
    <w:rsid w:val="00FB5727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sz w:val="28"/>
      <w:lang w:eastAsia="ar-SA"/>
    </w:rPr>
  </w:style>
  <w:style w:type="paragraph" w:customStyle="1" w:styleId="47">
    <w:name w:val="Красная строка4"/>
    <w:basedOn w:val="af6"/>
    <w:qFormat/>
    <w:rsid w:val="00FB5727"/>
    <w:pPr>
      <w:suppressAutoHyphens/>
      <w:ind w:firstLine="210"/>
      <w:jc w:val="left"/>
    </w:pPr>
    <w:rPr>
      <w:rFonts w:eastAsia="Times New Roman"/>
      <w:snapToGrid w:val="0"/>
      <w:lang w:eastAsia="ar-SA"/>
    </w:rPr>
  </w:style>
  <w:style w:type="character" w:customStyle="1" w:styleId="111">
    <w:name w:val="Заголовок 1 Знак1"/>
    <w:aliases w:val="Т3 Знак1"/>
    <w:basedOn w:val="a1"/>
    <w:rsid w:val="00FB57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HTML">
    <w:name w:val="HTML Preformatted"/>
    <w:basedOn w:val="a0"/>
    <w:link w:val="HTML1"/>
    <w:uiPriority w:val="99"/>
    <w:unhideWhenUsed/>
    <w:rsid w:val="00FB5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FB5727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B5727"/>
    <w:rPr>
      <w:rFonts w:ascii="Consolas" w:eastAsia="Times New Roman" w:hAnsi="Consolas"/>
      <w:kern w:val="2"/>
      <w:lang w:eastAsia="en-US"/>
    </w:rPr>
  </w:style>
  <w:style w:type="character" w:customStyle="1" w:styleId="afff0">
    <w:name w:val="Красная строка Знак"/>
    <w:basedOn w:val="af7"/>
    <w:link w:val="afff1"/>
    <w:locked/>
    <w:rsid w:val="00FB5727"/>
    <w:rPr>
      <w:b/>
      <w:snapToGrid w:val="0"/>
      <w:sz w:val="28"/>
    </w:rPr>
  </w:style>
  <w:style w:type="paragraph" w:styleId="afff1">
    <w:name w:val="Body Text First Indent"/>
    <w:basedOn w:val="af6"/>
    <w:link w:val="afff0"/>
    <w:unhideWhenUsed/>
    <w:rsid w:val="00FB5727"/>
    <w:pPr>
      <w:spacing w:after="200" w:line="276" w:lineRule="auto"/>
      <w:ind w:firstLine="360"/>
      <w:jc w:val="left"/>
    </w:pPr>
    <w:rPr>
      <w:rFonts w:eastAsia="Times New Roman"/>
      <w:b/>
      <w:snapToGrid w:val="0"/>
      <w:sz w:val="28"/>
      <w:szCs w:val="20"/>
    </w:rPr>
  </w:style>
  <w:style w:type="character" w:customStyle="1" w:styleId="19">
    <w:name w:val="Красная строка Знак1"/>
    <w:basedOn w:val="af7"/>
    <w:link w:val="afff1"/>
    <w:uiPriority w:val="99"/>
    <w:rsid w:val="00FB5727"/>
    <w:rPr>
      <w:kern w:val="2"/>
      <w:sz w:val="24"/>
      <w:szCs w:val="24"/>
      <w:lang w:eastAsia="en-US"/>
    </w:rPr>
  </w:style>
  <w:style w:type="character" w:customStyle="1" w:styleId="24">
    <w:name w:val="Основной текст 2 Знак"/>
    <w:basedOn w:val="a1"/>
    <w:link w:val="25"/>
    <w:locked/>
    <w:rsid w:val="00FB5727"/>
    <w:rPr>
      <w:rFonts w:eastAsia="Times New Roman"/>
    </w:rPr>
  </w:style>
  <w:style w:type="paragraph" w:styleId="25">
    <w:name w:val="Body Text 2"/>
    <w:basedOn w:val="a0"/>
    <w:link w:val="24"/>
    <w:unhideWhenUsed/>
    <w:rsid w:val="00FB5727"/>
    <w:pPr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12">
    <w:name w:val="Основной текст 2 Знак1"/>
    <w:basedOn w:val="a1"/>
    <w:link w:val="25"/>
    <w:uiPriority w:val="99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1"/>
    <w:link w:val="27"/>
    <w:locked/>
    <w:rsid w:val="00FB5727"/>
    <w:rPr>
      <w:rFonts w:eastAsia="Times New Roman"/>
      <w:sz w:val="24"/>
      <w:szCs w:val="24"/>
    </w:rPr>
  </w:style>
  <w:style w:type="paragraph" w:styleId="27">
    <w:name w:val="Body Text Indent 2"/>
    <w:basedOn w:val="a0"/>
    <w:link w:val="26"/>
    <w:unhideWhenUsed/>
    <w:rsid w:val="00FB5727"/>
    <w:pPr>
      <w:spacing w:after="120" w:line="480" w:lineRule="auto"/>
      <w:ind w:left="283"/>
    </w:pPr>
    <w:rPr>
      <w:kern w:val="0"/>
      <w:lang w:eastAsia="ru-RU"/>
    </w:rPr>
  </w:style>
  <w:style w:type="character" w:customStyle="1" w:styleId="213">
    <w:name w:val="Основной текст с отступом 2 Знак1"/>
    <w:basedOn w:val="a1"/>
    <w:link w:val="27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36">
    <w:name w:val="Основной текст с отступом 3 Знак"/>
    <w:basedOn w:val="a1"/>
    <w:link w:val="37"/>
    <w:locked/>
    <w:rsid w:val="00FB5727"/>
    <w:rPr>
      <w:kern w:val="2"/>
      <w:sz w:val="16"/>
      <w:szCs w:val="16"/>
    </w:rPr>
  </w:style>
  <w:style w:type="paragraph" w:styleId="37">
    <w:name w:val="Body Text Indent 3"/>
    <w:basedOn w:val="a0"/>
    <w:link w:val="36"/>
    <w:unhideWhenUsed/>
    <w:rsid w:val="00FB5727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link w:val="37"/>
    <w:rsid w:val="00FB5727"/>
    <w:rPr>
      <w:rFonts w:eastAsia="Times New Roman"/>
      <w:kern w:val="2"/>
      <w:sz w:val="16"/>
      <w:szCs w:val="16"/>
      <w:lang w:eastAsia="en-US"/>
    </w:rPr>
  </w:style>
  <w:style w:type="character" w:customStyle="1" w:styleId="afff2">
    <w:name w:val="Текст Знак"/>
    <w:basedOn w:val="a1"/>
    <w:link w:val="afff3"/>
    <w:locked/>
    <w:rsid w:val="00FB5727"/>
    <w:rPr>
      <w:rFonts w:ascii="Courier New" w:eastAsia="Times New Roman" w:hAnsi="Courier New" w:cs="Courier New"/>
    </w:rPr>
  </w:style>
  <w:style w:type="paragraph" w:styleId="afff3">
    <w:name w:val="Plain Text"/>
    <w:basedOn w:val="a0"/>
    <w:link w:val="afff2"/>
    <w:unhideWhenUsed/>
    <w:rsid w:val="00FB5727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a">
    <w:name w:val="Текст Знак1"/>
    <w:basedOn w:val="a1"/>
    <w:link w:val="afff3"/>
    <w:uiPriority w:val="99"/>
    <w:rsid w:val="00FB5727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1b">
    <w:name w:val="Нижний колонтитул Знак1"/>
    <w:basedOn w:val="a1"/>
    <w:uiPriority w:val="99"/>
    <w:semiHidden/>
    <w:rsid w:val="00FB5727"/>
    <w:rPr>
      <w:rFonts w:ascii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B5727"/>
  </w:style>
  <w:style w:type="character" w:customStyle="1" w:styleId="FontStyle25">
    <w:name w:val="Font Style25"/>
    <w:basedOn w:val="a1"/>
    <w:rsid w:val="00FB5727"/>
    <w:rPr>
      <w:rFonts w:ascii="Sylfaen" w:hAnsi="Sylfaen" w:cs="Sylfaen" w:hint="default"/>
      <w:sz w:val="24"/>
      <w:szCs w:val="24"/>
    </w:rPr>
  </w:style>
  <w:style w:type="character" w:customStyle="1" w:styleId="1c">
    <w:name w:val="Подзаголовок Знак1"/>
    <w:basedOn w:val="a1"/>
    <w:rsid w:val="00FB572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spelle">
    <w:name w:val="spelle"/>
    <w:basedOn w:val="a1"/>
    <w:rsid w:val="00FB5727"/>
  </w:style>
  <w:style w:type="character" w:customStyle="1" w:styleId="mw-headline">
    <w:name w:val="mw-headline"/>
    <w:basedOn w:val="a1"/>
    <w:rsid w:val="00FB5727"/>
  </w:style>
  <w:style w:type="character" w:customStyle="1" w:styleId="mw-editsection">
    <w:name w:val="mw-editsection"/>
    <w:basedOn w:val="a1"/>
    <w:rsid w:val="00FB5727"/>
  </w:style>
  <w:style w:type="character" w:customStyle="1" w:styleId="fontstyle76">
    <w:name w:val="fontstyle76"/>
    <w:basedOn w:val="a1"/>
    <w:rsid w:val="00FB5727"/>
  </w:style>
  <w:style w:type="character" w:customStyle="1" w:styleId="telefon1">
    <w:name w:val="telefon1"/>
    <w:basedOn w:val="a1"/>
    <w:rsid w:val="00FB5727"/>
    <w:rPr>
      <w:color w:val="000000"/>
      <w:sz w:val="26"/>
      <w:szCs w:val="26"/>
    </w:rPr>
  </w:style>
  <w:style w:type="character" w:customStyle="1" w:styleId="1d">
    <w:name w:val="Название Знак1"/>
    <w:basedOn w:val="a1"/>
    <w:rsid w:val="00FB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-nowrap">
    <w:name w:val="g-nowrap"/>
    <w:basedOn w:val="a1"/>
    <w:rsid w:val="00FB5727"/>
  </w:style>
  <w:style w:type="character" w:customStyle="1" w:styleId="b-timetabletime">
    <w:name w:val="b-timetable__time"/>
    <w:basedOn w:val="a1"/>
    <w:rsid w:val="00FB5727"/>
  </w:style>
  <w:style w:type="character" w:customStyle="1" w:styleId="28">
    <w:name w:val="Основной текст2"/>
    <w:basedOn w:val="affc"/>
    <w:rsid w:val="00FB5727"/>
    <w:rPr>
      <w:b w:val="0"/>
      <w:bCs w:val="0"/>
      <w:i w:val="0"/>
      <w:iCs w:val="0"/>
      <w:smallCaps w:val="0"/>
      <w:color w:val="000000"/>
      <w:w w:val="100"/>
      <w:position w:val="0"/>
      <w:u w:val="single"/>
      <w:lang w:val="ru-RU"/>
    </w:rPr>
  </w:style>
  <w:style w:type="character" w:customStyle="1" w:styleId="mw-editsection-bracket">
    <w:name w:val="mw-editsection-bracket"/>
    <w:basedOn w:val="a1"/>
    <w:rsid w:val="00FB5727"/>
  </w:style>
  <w:style w:type="character" w:customStyle="1" w:styleId="mw-editsection-divider">
    <w:name w:val="mw-editsection-divider"/>
    <w:basedOn w:val="a1"/>
    <w:rsid w:val="00FB5727"/>
  </w:style>
  <w:style w:type="character" w:customStyle="1" w:styleId="company-bold">
    <w:name w:val="company-bold"/>
    <w:basedOn w:val="a1"/>
    <w:rsid w:val="00FB5727"/>
  </w:style>
  <w:style w:type="character" w:customStyle="1" w:styleId="small-arrow">
    <w:name w:val="small-arrow"/>
    <w:basedOn w:val="a1"/>
    <w:rsid w:val="00FB5727"/>
  </w:style>
  <w:style w:type="character" w:customStyle="1" w:styleId="FontStyle49">
    <w:name w:val="Font Style49"/>
    <w:basedOn w:val="a1"/>
    <w:rsid w:val="00FB5727"/>
    <w:rPr>
      <w:rFonts w:ascii="Times New Roman" w:hAnsi="Times New Roman" w:cs="Times New Roman" w:hint="default"/>
      <w:b/>
      <w:bCs/>
      <w:sz w:val="12"/>
      <w:szCs w:val="12"/>
    </w:rPr>
  </w:style>
  <w:style w:type="character" w:styleId="afff4">
    <w:name w:val="FollowedHyperlink"/>
    <w:basedOn w:val="a1"/>
    <w:uiPriority w:val="99"/>
    <w:unhideWhenUsed/>
    <w:rsid w:val="00FB5727"/>
    <w:rPr>
      <w:color w:val="800080"/>
      <w:u w:val="single"/>
    </w:rPr>
  </w:style>
  <w:style w:type="paragraph" w:customStyle="1" w:styleId="xl65">
    <w:name w:val="xl65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8">
    <w:name w:val="xl68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E572E6"/>
    <w:rPr>
      <w:rFonts w:ascii="Times New Roman" w:hAnsi="Times New Roman" w:cs="Times New Roman"/>
      <w:kern w:val="2"/>
      <w:sz w:val="20"/>
      <w:szCs w:val="20"/>
    </w:rPr>
  </w:style>
  <w:style w:type="character" w:customStyle="1" w:styleId="1f">
    <w:name w:val="Текст выноски Знак1"/>
    <w:basedOn w:val="a1"/>
    <w:uiPriority w:val="99"/>
    <w:semiHidden/>
    <w:locked/>
    <w:rsid w:val="00E572E6"/>
    <w:rPr>
      <w:rFonts w:ascii="Tahoma" w:hAnsi="Tahoma" w:cs="Tahoma"/>
      <w:kern w:val="2"/>
      <w:sz w:val="16"/>
      <w:szCs w:val="16"/>
    </w:rPr>
  </w:style>
  <w:style w:type="character" w:customStyle="1" w:styleId="1f0">
    <w:name w:val="Схема документа Знак1"/>
    <w:basedOn w:val="a1"/>
    <w:uiPriority w:val="99"/>
    <w:semiHidden/>
    <w:rsid w:val="00E572E6"/>
    <w:rPr>
      <w:rFonts w:ascii="Tahoma" w:hAnsi="Tahoma" w:cs="Tahoma"/>
      <w:kern w:val="2"/>
      <w:sz w:val="16"/>
      <w:szCs w:val="16"/>
    </w:rPr>
  </w:style>
  <w:style w:type="character" w:customStyle="1" w:styleId="1f1">
    <w:name w:val="Верхний колонтитул Знак1"/>
    <w:basedOn w:val="a1"/>
    <w:semiHidden/>
    <w:rsid w:val="00E572E6"/>
    <w:rPr>
      <w:rFonts w:ascii="Times New Roman" w:hAnsi="Times New Roman" w:cs="Times New Roman"/>
      <w:kern w:val="2"/>
      <w:sz w:val="24"/>
      <w:szCs w:val="24"/>
    </w:rPr>
  </w:style>
  <w:style w:type="character" w:customStyle="1" w:styleId="1f2">
    <w:name w:val="Тема примечания Знак1"/>
    <w:basedOn w:val="1e"/>
    <w:uiPriority w:val="99"/>
    <w:semiHidden/>
    <w:rsid w:val="00E572E6"/>
    <w:rPr>
      <w:b/>
      <w:bCs/>
    </w:rPr>
  </w:style>
  <w:style w:type="table" w:customStyle="1" w:styleId="48">
    <w:name w:val="Сетка таблицы4"/>
    <w:basedOn w:val="a2"/>
    <w:uiPriority w:val="59"/>
    <w:rsid w:val="00E572E6"/>
    <w:pPr>
      <w:ind w:firstLine="851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E572E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endnote reference"/>
    <w:basedOn w:val="a1"/>
    <w:uiPriority w:val="99"/>
    <w:unhideWhenUsed/>
    <w:rsid w:val="007870A3"/>
    <w:rPr>
      <w:vertAlign w:val="superscript"/>
    </w:rPr>
  </w:style>
  <w:style w:type="paragraph" w:customStyle="1" w:styleId="220">
    <w:name w:val="Основной текст 22"/>
    <w:basedOn w:val="a0"/>
    <w:rsid w:val="00C81BAE"/>
    <w:pPr>
      <w:suppressAutoHyphens/>
      <w:spacing w:after="0" w:line="240" w:lineRule="auto"/>
    </w:pPr>
    <w:rPr>
      <w:b/>
      <w:bCs/>
      <w:kern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635E-753B-4F2E-B4C4-BC04553B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26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42081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15</cp:revision>
  <cp:lastPrinted>2014-02-28T04:20:00Z</cp:lastPrinted>
  <dcterms:created xsi:type="dcterms:W3CDTF">2013-12-12T07:23:00Z</dcterms:created>
  <dcterms:modified xsi:type="dcterms:W3CDTF">2014-05-13T04:45:00Z</dcterms:modified>
</cp:coreProperties>
</file>