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F9" w:rsidRDefault="0094231F" w:rsidP="00A956F9">
      <w:pPr>
        <w:ind w:left="-709"/>
        <w:jc w:val="center"/>
      </w:pPr>
      <w:r>
        <w:t xml:space="preserve">     </w:t>
      </w:r>
      <w:r w:rsidR="00A956F9">
        <w:rPr>
          <w:noProof/>
        </w:rPr>
        <w:drawing>
          <wp:inline distT="0" distB="0" distL="0" distR="0">
            <wp:extent cx="652145" cy="669925"/>
            <wp:effectExtent l="19050" t="0" r="0" b="0"/>
            <wp:docPr id="93"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GESTAN"/>
                    <pic:cNvPicPr>
                      <a:picLocks noChangeAspect="1" noChangeArrowheads="1"/>
                    </pic:cNvPicPr>
                  </pic:nvPicPr>
                  <pic:blipFill>
                    <a:blip r:embed="rId8" cstate="print"/>
                    <a:srcRect/>
                    <a:stretch>
                      <a:fillRect/>
                    </a:stretch>
                  </pic:blipFill>
                  <pic:spPr bwMode="auto">
                    <a:xfrm>
                      <a:off x="0" y="0"/>
                      <a:ext cx="652145" cy="669925"/>
                    </a:xfrm>
                    <a:prstGeom prst="rect">
                      <a:avLst/>
                    </a:prstGeom>
                    <a:noFill/>
                    <a:ln w="9525">
                      <a:noFill/>
                      <a:miter lim="800000"/>
                      <a:headEnd/>
                      <a:tailEnd/>
                    </a:ln>
                  </pic:spPr>
                </pic:pic>
              </a:graphicData>
            </a:graphic>
          </wp:inline>
        </w:drawing>
      </w:r>
    </w:p>
    <w:p w:rsidR="00A956F9" w:rsidRDefault="00A956F9" w:rsidP="00A956F9">
      <w:pPr>
        <w:jc w:val="center"/>
        <w:rPr>
          <w:b/>
          <w:sz w:val="24"/>
        </w:rPr>
      </w:pPr>
      <w:r>
        <w:rPr>
          <w:b/>
          <w:sz w:val="24"/>
        </w:rPr>
        <w:t>АДМИНИСТРАЦИЯ</w:t>
      </w:r>
    </w:p>
    <w:p w:rsidR="00A956F9" w:rsidRDefault="00A956F9" w:rsidP="00A956F9">
      <w:pPr>
        <w:jc w:val="center"/>
        <w:rPr>
          <w:b/>
          <w:sz w:val="24"/>
        </w:rPr>
      </w:pPr>
      <w:r>
        <w:rPr>
          <w:b/>
          <w:sz w:val="24"/>
        </w:rPr>
        <w:t>МУНИЦИПАЛЬНОГО ОБРАЗОВАНИЯ</w:t>
      </w:r>
    </w:p>
    <w:p w:rsidR="00A956F9" w:rsidRDefault="00A956F9" w:rsidP="00A956F9">
      <w:pPr>
        <w:jc w:val="center"/>
        <w:rPr>
          <w:b/>
          <w:sz w:val="24"/>
        </w:rPr>
      </w:pPr>
      <w:r>
        <w:rPr>
          <w:b/>
          <w:sz w:val="24"/>
        </w:rPr>
        <w:t>СЕЛЬСКОГО ПОСЕЛЕНИЯ «СЕЛО НИЖНИЙ ЧИРЮРТ»</w:t>
      </w:r>
    </w:p>
    <w:p w:rsidR="00A956F9" w:rsidRDefault="00A956F9" w:rsidP="00A956F9">
      <w:pPr>
        <w:ind w:hanging="426"/>
        <w:jc w:val="center"/>
        <w:rPr>
          <w:b/>
          <w:sz w:val="24"/>
        </w:rPr>
      </w:pPr>
      <w:r>
        <w:rPr>
          <w:b/>
          <w:sz w:val="24"/>
        </w:rPr>
        <w:t>КИЗИЛЮРТОВСКОГО РАЙОНА РЕСПУБЛИКИ ДАГЕСТАН</w:t>
      </w:r>
    </w:p>
    <w:tbl>
      <w:tblPr>
        <w:tblW w:w="10362" w:type="dxa"/>
        <w:tblInd w:w="108" w:type="dxa"/>
        <w:tblBorders>
          <w:top w:val="single" w:sz="18" w:space="0" w:color="auto"/>
          <w:bottom w:val="thinThickSmallGap" w:sz="24" w:space="0" w:color="auto"/>
        </w:tblBorders>
        <w:tblLook w:val="04A0"/>
      </w:tblPr>
      <w:tblGrid>
        <w:gridCol w:w="10362"/>
      </w:tblGrid>
      <w:tr w:rsidR="00A956F9" w:rsidTr="00005DB8">
        <w:trPr>
          <w:trHeight w:val="276"/>
        </w:trPr>
        <w:tc>
          <w:tcPr>
            <w:tcW w:w="10362" w:type="dxa"/>
            <w:tcBorders>
              <w:top w:val="thinThickSmallGap" w:sz="24" w:space="0" w:color="auto"/>
              <w:left w:val="nil"/>
              <w:bottom w:val="nil"/>
              <w:right w:val="nil"/>
            </w:tcBorders>
            <w:hideMark/>
          </w:tcPr>
          <w:p w:rsidR="00A956F9" w:rsidRPr="00475EB4" w:rsidRDefault="00A956F9" w:rsidP="00005DB8">
            <w:pPr>
              <w:ind w:left="-180" w:right="-414"/>
              <w:jc w:val="center"/>
              <w:rPr>
                <w:sz w:val="20"/>
                <w:szCs w:val="20"/>
              </w:rPr>
            </w:pPr>
            <w:r w:rsidRPr="00475EB4">
              <w:rPr>
                <w:i/>
                <w:sz w:val="20"/>
                <w:szCs w:val="20"/>
              </w:rPr>
              <w:t>368121, РФ, Республики Дагестан,  Кизилюртовский район, село Нижний Чирюрт, ул. Вишневского №2</w:t>
            </w:r>
          </w:p>
        </w:tc>
      </w:tr>
    </w:tbl>
    <w:p w:rsidR="00A50A0E" w:rsidRDefault="00A50A0E" w:rsidP="00256D56">
      <w:pPr>
        <w:pStyle w:val="a3"/>
        <w:jc w:val="both"/>
        <w:rPr>
          <w:rFonts w:ascii="Times New Roman" w:hAnsi="Times New Roman"/>
          <w:bCs/>
          <w:color w:val="000000" w:themeColor="text1"/>
          <w:sz w:val="26"/>
          <w:szCs w:val="26"/>
        </w:rPr>
      </w:pPr>
    </w:p>
    <w:p w:rsidR="00A50A0E" w:rsidRPr="00EB5707" w:rsidRDefault="00A50A0E" w:rsidP="00A50A0E">
      <w:pPr>
        <w:keepNext/>
        <w:spacing w:before="238" w:after="62" w:line="100" w:lineRule="atLeast"/>
        <w:jc w:val="center"/>
        <w:rPr>
          <w:b/>
          <w:szCs w:val="28"/>
        </w:rPr>
      </w:pPr>
      <w:r w:rsidRPr="00EB5707">
        <w:rPr>
          <w:b/>
          <w:bCs/>
          <w:szCs w:val="28"/>
        </w:rPr>
        <w:t>П О С Т А Н О В Л Е Н И Е</w:t>
      </w:r>
    </w:p>
    <w:p w:rsidR="00A50A0E" w:rsidRDefault="00A50A0E" w:rsidP="00A50A0E">
      <w:pPr>
        <w:spacing w:line="276" w:lineRule="auto"/>
        <w:jc w:val="center"/>
        <w:rPr>
          <w:b/>
          <w:sz w:val="26"/>
          <w:szCs w:val="26"/>
        </w:rPr>
      </w:pPr>
    </w:p>
    <w:p w:rsidR="00A50A0E" w:rsidRDefault="00A50A0E" w:rsidP="00A50A0E">
      <w:pPr>
        <w:spacing w:line="276" w:lineRule="auto"/>
        <w:ind w:left="-567" w:right="283" w:firstLine="567"/>
        <w:jc w:val="both"/>
        <w:rPr>
          <w:i/>
        </w:rPr>
      </w:pPr>
      <w:r w:rsidRPr="00442EC5">
        <w:rPr>
          <w:b/>
          <w:sz w:val="26"/>
          <w:szCs w:val="26"/>
          <w:u w:val="single"/>
        </w:rPr>
        <w:t xml:space="preserve">от </w:t>
      </w:r>
      <w:r w:rsidR="00406929">
        <w:rPr>
          <w:b/>
          <w:sz w:val="26"/>
          <w:szCs w:val="26"/>
          <w:u w:val="single"/>
        </w:rPr>
        <w:t>27</w:t>
      </w:r>
      <w:r w:rsidR="00A956F9">
        <w:rPr>
          <w:b/>
          <w:sz w:val="26"/>
          <w:szCs w:val="26"/>
          <w:u w:val="single"/>
        </w:rPr>
        <w:t xml:space="preserve"> </w:t>
      </w:r>
      <w:r w:rsidRPr="00442EC5">
        <w:rPr>
          <w:b/>
          <w:sz w:val="26"/>
          <w:szCs w:val="26"/>
          <w:u w:val="single"/>
        </w:rPr>
        <w:t xml:space="preserve"> августа 2019 г</w:t>
      </w:r>
      <w:r>
        <w:rPr>
          <w:b/>
          <w:sz w:val="26"/>
          <w:szCs w:val="26"/>
        </w:rPr>
        <w:t xml:space="preserve">.                                                            </w:t>
      </w:r>
      <w:r w:rsidRPr="00B709A6">
        <w:rPr>
          <w:b/>
          <w:sz w:val="26"/>
          <w:szCs w:val="26"/>
        </w:rPr>
        <w:t xml:space="preserve">                           </w:t>
      </w:r>
      <w:r>
        <w:rPr>
          <w:b/>
          <w:sz w:val="26"/>
          <w:szCs w:val="26"/>
        </w:rPr>
        <w:t xml:space="preserve">    </w:t>
      </w:r>
      <w:r w:rsidR="00406929">
        <w:rPr>
          <w:b/>
          <w:sz w:val="26"/>
          <w:szCs w:val="26"/>
        </w:rPr>
        <w:t xml:space="preserve">       </w:t>
      </w:r>
      <w:r>
        <w:rPr>
          <w:b/>
          <w:sz w:val="26"/>
          <w:szCs w:val="26"/>
        </w:rPr>
        <w:t xml:space="preserve"> </w:t>
      </w:r>
      <w:r w:rsidRPr="00B709A6">
        <w:rPr>
          <w:b/>
          <w:sz w:val="26"/>
          <w:szCs w:val="26"/>
        </w:rPr>
        <w:t xml:space="preserve"> </w:t>
      </w:r>
      <w:r w:rsidRPr="00EB5707">
        <w:rPr>
          <w:b/>
          <w:sz w:val="26"/>
          <w:szCs w:val="26"/>
          <w:u w:val="single"/>
        </w:rPr>
        <w:t xml:space="preserve">№ </w:t>
      </w:r>
      <w:r w:rsidR="00406929">
        <w:rPr>
          <w:b/>
          <w:sz w:val="26"/>
          <w:szCs w:val="26"/>
          <w:u w:val="single"/>
        </w:rPr>
        <w:t>91</w:t>
      </w:r>
    </w:p>
    <w:p w:rsidR="00A50A0E" w:rsidRDefault="00A50A0E" w:rsidP="00A50A0E">
      <w:pPr>
        <w:jc w:val="center"/>
        <w:rPr>
          <w:i/>
        </w:rPr>
      </w:pPr>
    </w:p>
    <w:p w:rsidR="00A50A0E" w:rsidRDefault="00A50A0E" w:rsidP="00A50A0E">
      <w:pPr>
        <w:rPr>
          <w:b/>
        </w:rPr>
      </w:pPr>
      <w:r>
        <w:rPr>
          <w:b/>
        </w:rPr>
        <w:t xml:space="preserve">Об утверждении Порядка заключения </w:t>
      </w:r>
    </w:p>
    <w:p w:rsidR="00A50A0E" w:rsidRDefault="00A50A0E" w:rsidP="00A50A0E">
      <w:pPr>
        <w:rPr>
          <w:b/>
        </w:rPr>
      </w:pPr>
      <w:r>
        <w:rPr>
          <w:b/>
        </w:rPr>
        <w:t xml:space="preserve">специального инвестиционного контракта </w:t>
      </w:r>
    </w:p>
    <w:p w:rsidR="00A50A0E" w:rsidRDefault="00A50A0E" w:rsidP="00A50A0E">
      <w:pPr>
        <w:rPr>
          <w:b/>
        </w:rPr>
      </w:pPr>
      <w:r>
        <w:rPr>
          <w:b/>
        </w:rPr>
        <w:t xml:space="preserve">в муниципальном образовании </w:t>
      </w:r>
    </w:p>
    <w:p w:rsidR="00A50A0E" w:rsidRDefault="00A50A0E" w:rsidP="00A50A0E">
      <w:pPr>
        <w:rPr>
          <w:b/>
        </w:rPr>
      </w:pPr>
      <w:r>
        <w:rPr>
          <w:b/>
        </w:rPr>
        <w:t xml:space="preserve">сельского поселения «село </w:t>
      </w:r>
      <w:r w:rsidR="00A956F9">
        <w:rPr>
          <w:b/>
        </w:rPr>
        <w:t>Нижний Чирюрт</w:t>
      </w:r>
      <w:r>
        <w:rPr>
          <w:b/>
        </w:rPr>
        <w:t>»</w:t>
      </w:r>
    </w:p>
    <w:p w:rsidR="00A50A0E" w:rsidRDefault="00A50A0E" w:rsidP="00A50A0E">
      <w:pPr>
        <w:rPr>
          <w:b/>
        </w:rPr>
      </w:pPr>
      <w:r>
        <w:rPr>
          <w:b/>
        </w:rPr>
        <w:t xml:space="preserve"> Кизилюртовского района Республики Дагестан</w:t>
      </w:r>
    </w:p>
    <w:p w:rsidR="00A50A0E" w:rsidRDefault="00A50A0E" w:rsidP="00A50A0E">
      <w:pPr>
        <w:pStyle w:val="ConsPlusNormal"/>
        <w:rPr>
          <w:rFonts w:ascii="Times New Roman" w:hAnsi="Times New Roman" w:cs="Times New Roman"/>
          <w:b/>
          <w:sz w:val="24"/>
          <w:szCs w:val="24"/>
        </w:rPr>
      </w:pPr>
    </w:p>
    <w:p w:rsidR="00A50A0E" w:rsidRPr="004E2318" w:rsidRDefault="004E2318" w:rsidP="00A50A0E">
      <w:pPr>
        <w:pStyle w:val="ConsPlusNormal"/>
        <w:jc w:val="both"/>
        <w:rPr>
          <w:sz w:val="28"/>
          <w:szCs w:val="28"/>
        </w:rPr>
      </w:pPr>
      <w:r>
        <w:rPr>
          <w:rFonts w:ascii="Times New Roman" w:hAnsi="Times New Roman" w:cs="Times New Roman"/>
          <w:sz w:val="28"/>
          <w:szCs w:val="28"/>
        </w:rPr>
        <w:t xml:space="preserve">     </w:t>
      </w:r>
      <w:r w:rsidR="00A50A0E" w:rsidRPr="004E2318">
        <w:rPr>
          <w:rFonts w:ascii="Times New Roman" w:hAnsi="Times New Roman" w:cs="Times New Roman"/>
          <w:sz w:val="28"/>
          <w:szCs w:val="28"/>
        </w:rPr>
        <w:t xml:space="preserve">В соответствии с Федеральным законом от 31 декабря 2014 г. № 488-ФЗ «О промышленной политике в Российской Федерации», постановлением Правительства Российской Федерации от 16 июля 2015 г. N 708 «О специальных инвестиционных контрактах для отдельных отраслей промышленности», руководствуясь Уставом муниципального образования сельского поселения «село </w:t>
      </w:r>
      <w:r w:rsidR="00A956F9" w:rsidRPr="004E2318">
        <w:rPr>
          <w:rFonts w:ascii="Times New Roman" w:hAnsi="Times New Roman" w:cs="Times New Roman"/>
          <w:sz w:val="28"/>
          <w:szCs w:val="28"/>
        </w:rPr>
        <w:t>Нижний Чирюрт</w:t>
      </w:r>
      <w:r w:rsidR="00A50A0E" w:rsidRPr="004E2318">
        <w:rPr>
          <w:rFonts w:ascii="Times New Roman" w:hAnsi="Times New Roman" w:cs="Times New Roman"/>
          <w:sz w:val="28"/>
          <w:szCs w:val="28"/>
        </w:rPr>
        <w:t xml:space="preserve">», администрация сельского поселения «село </w:t>
      </w:r>
      <w:r w:rsidR="00A956F9" w:rsidRPr="004E2318">
        <w:rPr>
          <w:rFonts w:ascii="Times New Roman" w:hAnsi="Times New Roman" w:cs="Times New Roman"/>
          <w:sz w:val="28"/>
          <w:szCs w:val="28"/>
        </w:rPr>
        <w:t>Нижний Чирюрт</w:t>
      </w:r>
      <w:r w:rsidR="00A50A0E" w:rsidRPr="004E2318">
        <w:rPr>
          <w:rFonts w:ascii="Times New Roman" w:hAnsi="Times New Roman" w:cs="Times New Roman"/>
          <w:sz w:val="28"/>
          <w:szCs w:val="28"/>
        </w:rPr>
        <w:t>» Кизилюртовского района Республики Дагестан</w:t>
      </w:r>
    </w:p>
    <w:p w:rsidR="00A50A0E" w:rsidRPr="004E2318" w:rsidRDefault="00A50A0E" w:rsidP="00A50A0E">
      <w:pPr>
        <w:ind w:firstLine="540"/>
        <w:jc w:val="center"/>
        <w:rPr>
          <w:szCs w:val="28"/>
        </w:rPr>
      </w:pPr>
    </w:p>
    <w:p w:rsidR="00A50A0E" w:rsidRPr="004E2318" w:rsidRDefault="00A50A0E" w:rsidP="00A50A0E">
      <w:pPr>
        <w:ind w:firstLine="540"/>
        <w:jc w:val="center"/>
        <w:rPr>
          <w:szCs w:val="28"/>
        </w:rPr>
      </w:pPr>
      <w:r w:rsidRPr="004E2318">
        <w:rPr>
          <w:b/>
          <w:szCs w:val="28"/>
        </w:rPr>
        <w:t>ПОСТАНОВЛЯЕТ:</w:t>
      </w:r>
    </w:p>
    <w:p w:rsidR="00A50A0E" w:rsidRPr="004E2318" w:rsidRDefault="00A50A0E" w:rsidP="00A50A0E">
      <w:pPr>
        <w:pStyle w:val="ConsPlusNormal"/>
        <w:jc w:val="both"/>
        <w:rPr>
          <w:rFonts w:ascii="Times New Roman" w:hAnsi="Times New Roman" w:cs="Times New Roman"/>
          <w:sz w:val="28"/>
          <w:szCs w:val="28"/>
        </w:rPr>
      </w:pPr>
    </w:p>
    <w:p w:rsidR="00A50A0E" w:rsidRPr="004E2318" w:rsidRDefault="00A50A0E" w:rsidP="00F43BEC">
      <w:pPr>
        <w:ind w:left="284"/>
        <w:jc w:val="both"/>
        <w:rPr>
          <w:szCs w:val="28"/>
        </w:rPr>
      </w:pPr>
      <w:r w:rsidRPr="004E2318">
        <w:rPr>
          <w:szCs w:val="28"/>
        </w:rPr>
        <w:t xml:space="preserve">1. Утвердить </w:t>
      </w:r>
      <w:r w:rsidR="00F43BEC" w:rsidRPr="004E2318">
        <w:rPr>
          <w:szCs w:val="28"/>
        </w:rPr>
        <w:t xml:space="preserve">Порядок </w:t>
      </w:r>
      <w:r w:rsidRPr="004E2318">
        <w:rPr>
          <w:szCs w:val="28"/>
        </w:rPr>
        <w:t xml:space="preserve">заключения специального инвестиционного контракта в муниципальном образовании сельское поселение «село </w:t>
      </w:r>
      <w:r w:rsidR="00A956F9" w:rsidRPr="004E2318">
        <w:rPr>
          <w:szCs w:val="28"/>
        </w:rPr>
        <w:t>Нижний Чирюрт</w:t>
      </w:r>
      <w:r w:rsidRPr="004E2318">
        <w:rPr>
          <w:szCs w:val="28"/>
        </w:rPr>
        <w:t>» Кизилюртовского района Республики Дагеста</w:t>
      </w:r>
      <w:r w:rsidR="00A956F9" w:rsidRPr="004E2318">
        <w:rPr>
          <w:szCs w:val="28"/>
        </w:rPr>
        <w:t>н</w:t>
      </w:r>
      <w:r w:rsidR="00366378">
        <w:rPr>
          <w:szCs w:val="28"/>
        </w:rPr>
        <w:t xml:space="preserve"> </w:t>
      </w:r>
      <w:r w:rsidRPr="004E2318">
        <w:rPr>
          <w:szCs w:val="28"/>
        </w:rPr>
        <w:t xml:space="preserve"> </w:t>
      </w:r>
      <w:r w:rsidR="00366378">
        <w:rPr>
          <w:szCs w:val="28"/>
        </w:rPr>
        <w:t>(</w:t>
      </w:r>
      <w:r w:rsidR="00366378">
        <w:rPr>
          <w:bCs/>
          <w:iCs/>
          <w:szCs w:val="28"/>
        </w:rPr>
        <w:t>приложение).</w:t>
      </w:r>
    </w:p>
    <w:p w:rsidR="00A50A0E" w:rsidRPr="004E2318" w:rsidRDefault="00A50A0E" w:rsidP="00A50A0E">
      <w:pPr>
        <w:pStyle w:val="ConsPlusNormal"/>
        <w:ind w:right="-2" w:firstLine="540"/>
        <w:jc w:val="both"/>
        <w:rPr>
          <w:sz w:val="28"/>
          <w:szCs w:val="28"/>
        </w:rPr>
      </w:pPr>
      <w:r w:rsidRPr="004E2318">
        <w:rPr>
          <w:rFonts w:ascii="Times New Roman" w:hAnsi="Times New Roman" w:cs="Times New Roman"/>
          <w:bCs/>
          <w:iCs/>
          <w:sz w:val="28"/>
          <w:szCs w:val="28"/>
        </w:rPr>
        <w:t xml:space="preserve">2. Настоящее </w:t>
      </w:r>
      <w:r w:rsidR="00366378">
        <w:rPr>
          <w:rFonts w:ascii="Times New Roman" w:hAnsi="Times New Roman" w:cs="Times New Roman"/>
          <w:bCs/>
          <w:iCs/>
          <w:sz w:val="28"/>
          <w:szCs w:val="28"/>
        </w:rPr>
        <w:t>п</w:t>
      </w:r>
      <w:r w:rsidRPr="004E2318">
        <w:rPr>
          <w:rFonts w:ascii="Times New Roman" w:hAnsi="Times New Roman" w:cs="Times New Roman"/>
          <w:bCs/>
          <w:iCs/>
          <w:sz w:val="28"/>
          <w:szCs w:val="28"/>
        </w:rPr>
        <w:t>остановление подлежит размещению на официальном сайте муниципального образования сельского поселения</w:t>
      </w:r>
      <w:r w:rsidR="00366378" w:rsidRPr="00366378">
        <w:rPr>
          <w:rFonts w:ascii="Times New Roman" w:hAnsi="Times New Roman" w:cs="Times New Roman"/>
          <w:bCs/>
          <w:iCs/>
          <w:sz w:val="28"/>
          <w:szCs w:val="28"/>
        </w:rPr>
        <w:t xml:space="preserve"> </w:t>
      </w:r>
      <w:r w:rsidR="00366378">
        <w:rPr>
          <w:rFonts w:ascii="Times New Roman" w:hAnsi="Times New Roman" w:cs="Times New Roman"/>
          <w:bCs/>
          <w:iCs/>
          <w:sz w:val="28"/>
          <w:szCs w:val="28"/>
        </w:rPr>
        <w:t xml:space="preserve"> «село Нижний Чирюрт» в сети «Интернет».</w:t>
      </w:r>
    </w:p>
    <w:p w:rsidR="00A50A0E" w:rsidRPr="004E2318" w:rsidRDefault="00A50A0E" w:rsidP="00A50A0E">
      <w:pPr>
        <w:numPr>
          <w:ilvl w:val="1"/>
          <w:numId w:val="38"/>
        </w:numPr>
        <w:suppressAutoHyphens/>
        <w:spacing w:line="276" w:lineRule="auto"/>
        <w:ind w:left="0" w:firstLine="567"/>
        <w:jc w:val="both"/>
        <w:rPr>
          <w:szCs w:val="28"/>
        </w:rPr>
      </w:pPr>
      <w:r w:rsidRPr="004E2318">
        <w:rPr>
          <w:color w:val="000000"/>
          <w:szCs w:val="28"/>
        </w:rPr>
        <w:t xml:space="preserve">Контроль за выполнением </w:t>
      </w:r>
      <w:r w:rsidRPr="004E2318">
        <w:rPr>
          <w:szCs w:val="28"/>
        </w:rPr>
        <w:t xml:space="preserve">настоящего </w:t>
      </w:r>
      <w:r w:rsidRPr="004E2318">
        <w:rPr>
          <w:color w:val="000000"/>
          <w:szCs w:val="28"/>
        </w:rPr>
        <w:t>постановления оставляю за собой.</w:t>
      </w:r>
    </w:p>
    <w:p w:rsidR="00A50A0E" w:rsidRPr="004E2318" w:rsidRDefault="00A50A0E" w:rsidP="00A50A0E">
      <w:pPr>
        <w:ind w:firstLine="567"/>
        <w:jc w:val="both"/>
        <w:rPr>
          <w:szCs w:val="28"/>
        </w:rPr>
      </w:pPr>
    </w:p>
    <w:p w:rsidR="00A50A0E" w:rsidRDefault="00A50A0E" w:rsidP="00A50A0E">
      <w:pPr>
        <w:jc w:val="both"/>
      </w:pPr>
    </w:p>
    <w:p w:rsidR="00A956F9" w:rsidRPr="00B55E70" w:rsidRDefault="00A956F9" w:rsidP="00A956F9">
      <w:pPr>
        <w:pStyle w:val="a3"/>
        <w:jc w:val="both"/>
        <w:rPr>
          <w:rFonts w:ascii="Times New Roman" w:hAnsi="Times New Roman"/>
          <w:bCs/>
          <w:color w:val="000000" w:themeColor="text1"/>
          <w:sz w:val="28"/>
          <w:szCs w:val="28"/>
        </w:rPr>
      </w:pPr>
    </w:p>
    <w:p w:rsidR="00A956F9" w:rsidRPr="00B55E70" w:rsidRDefault="00A956F9" w:rsidP="00A956F9">
      <w:pPr>
        <w:jc w:val="both"/>
        <w:rPr>
          <w:b/>
          <w:szCs w:val="28"/>
        </w:rPr>
      </w:pPr>
      <w:r w:rsidRPr="00B55E70">
        <w:rPr>
          <w:b/>
          <w:szCs w:val="28"/>
        </w:rPr>
        <w:t>Глава администрации</w:t>
      </w:r>
    </w:p>
    <w:p w:rsidR="00A956F9" w:rsidRPr="00B55E70" w:rsidRDefault="00A956F9" w:rsidP="00A956F9">
      <w:pPr>
        <w:jc w:val="both"/>
        <w:rPr>
          <w:b/>
          <w:szCs w:val="28"/>
        </w:rPr>
      </w:pPr>
      <w:r w:rsidRPr="00B55E70">
        <w:rPr>
          <w:b/>
          <w:szCs w:val="28"/>
        </w:rPr>
        <w:t>МО СП «село Нижний Чирюрт»                                                  З.А. Абдулазизов</w:t>
      </w:r>
    </w:p>
    <w:p w:rsidR="008C0050" w:rsidRDefault="008C0050" w:rsidP="00A50A0E">
      <w:pPr>
        <w:ind w:left="5103"/>
        <w:jc w:val="right"/>
        <w:rPr>
          <w:bCs/>
        </w:rPr>
      </w:pPr>
    </w:p>
    <w:p w:rsidR="008C0050" w:rsidRDefault="008C0050" w:rsidP="00A50A0E">
      <w:pPr>
        <w:ind w:left="5103"/>
        <w:jc w:val="right"/>
        <w:rPr>
          <w:bCs/>
        </w:rPr>
      </w:pPr>
    </w:p>
    <w:p w:rsidR="008C0050" w:rsidRDefault="008C0050" w:rsidP="00A50A0E">
      <w:pPr>
        <w:ind w:left="5103"/>
        <w:jc w:val="right"/>
        <w:rPr>
          <w:bCs/>
        </w:rPr>
      </w:pPr>
    </w:p>
    <w:p w:rsidR="008C0050" w:rsidRDefault="008C0050" w:rsidP="00A50A0E">
      <w:pPr>
        <w:ind w:left="5103"/>
        <w:jc w:val="right"/>
        <w:rPr>
          <w:bCs/>
        </w:rPr>
      </w:pPr>
    </w:p>
    <w:p w:rsidR="008C0050" w:rsidRDefault="008C0050" w:rsidP="00A50A0E">
      <w:pPr>
        <w:ind w:left="5103"/>
        <w:jc w:val="right"/>
        <w:rPr>
          <w:bCs/>
        </w:rPr>
      </w:pPr>
    </w:p>
    <w:p w:rsidR="008C0050" w:rsidRDefault="008C0050" w:rsidP="00A50A0E">
      <w:pPr>
        <w:ind w:left="5103"/>
        <w:jc w:val="right"/>
        <w:rPr>
          <w:bCs/>
        </w:rPr>
      </w:pPr>
    </w:p>
    <w:p w:rsidR="008C0050" w:rsidRDefault="008C0050" w:rsidP="00A50A0E">
      <w:pPr>
        <w:ind w:left="5103"/>
        <w:jc w:val="right"/>
        <w:rPr>
          <w:bCs/>
        </w:rPr>
      </w:pPr>
    </w:p>
    <w:p w:rsidR="00A50A0E" w:rsidRDefault="008C0050" w:rsidP="00A50A0E">
      <w:pPr>
        <w:ind w:left="5103"/>
        <w:jc w:val="right"/>
        <w:rPr>
          <w:bCs/>
        </w:rPr>
      </w:pPr>
      <w:r>
        <w:rPr>
          <w:bCs/>
        </w:rPr>
        <w:t>Приложение</w:t>
      </w:r>
    </w:p>
    <w:p w:rsidR="00A50A0E" w:rsidRDefault="00A50A0E" w:rsidP="00A50A0E">
      <w:pPr>
        <w:ind w:left="5103"/>
        <w:jc w:val="right"/>
      </w:pPr>
      <w:r>
        <w:t xml:space="preserve">к постановлению администрации </w:t>
      </w:r>
    </w:p>
    <w:p w:rsidR="00A50A0E" w:rsidRDefault="00A50A0E" w:rsidP="008C0050">
      <w:pPr>
        <w:ind w:left="5103"/>
        <w:jc w:val="right"/>
      </w:pPr>
      <w:r>
        <w:t xml:space="preserve"> </w:t>
      </w:r>
      <w:r w:rsidR="008C0050">
        <w:t xml:space="preserve">МО СП </w:t>
      </w:r>
      <w:r>
        <w:t xml:space="preserve"> «село </w:t>
      </w:r>
      <w:r w:rsidR="00F43BEC">
        <w:t>Нижний Чирюрт</w:t>
      </w:r>
      <w:r>
        <w:t xml:space="preserve">»                                                                                    </w:t>
      </w:r>
    </w:p>
    <w:p w:rsidR="00A50A0E" w:rsidRDefault="00A50A0E" w:rsidP="00A50A0E">
      <w:pPr>
        <w:ind w:left="5103"/>
        <w:jc w:val="right"/>
      </w:pPr>
      <w:r>
        <w:t xml:space="preserve">от </w:t>
      </w:r>
      <w:r w:rsidR="00406929">
        <w:t>27</w:t>
      </w:r>
      <w:r>
        <w:t xml:space="preserve"> августа 2019 года № </w:t>
      </w:r>
      <w:r w:rsidR="00366378">
        <w:t>9</w:t>
      </w:r>
      <w:r w:rsidR="00406929">
        <w:t>1</w:t>
      </w:r>
    </w:p>
    <w:p w:rsidR="00A50A0E" w:rsidRDefault="00A50A0E" w:rsidP="00A50A0E">
      <w:pPr>
        <w:ind w:firstLine="709"/>
        <w:jc w:val="both"/>
      </w:pPr>
    </w:p>
    <w:p w:rsidR="00A50A0E" w:rsidRPr="00F94C9B" w:rsidRDefault="00A50A0E" w:rsidP="00A50A0E">
      <w:pPr>
        <w:ind w:firstLine="709"/>
        <w:jc w:val="both"/>
        <w:rPr>
          <w:b/>
          <w:sz w:val="32"/>
          <w:szCs w:val="32"/>
        </w:rPr>
      </w:pPr>
    </w:p>
    <w:p w:rsidR="00A50A0E" w:rsidRPr="00F94C9B" w:rsidRDefault="00A50A0E" w:rsidP="00A50A0E">
      <w:pPr>
        <w:jc w:val="center"/>
        <w:rPr>
          <w:b/>
          <w:sz w:val="32"/>
          <w:szCs w:val="32"/>
        </w:rPr>
      </w:pPr>
      <w:r w:rsidRPr="00F94C9B">
        <w:rPr>
          <w:b/>
          <w:bCs/>
          <w:sz w:val="32"/>
          <w:szCs w:val="32"/>
        </w:rPr>
        <w:t>П</w:t>
      </w:r>
      <w:r>
        <w:rPr>
          <w:b/>
          <w:bCs/>
          <w:sz w:val="32"/>
          <w:szCs w:val="32"/>
        </w:rPr>
        <w:t xml:space="preserve"> </w:t>
      </w:r>
      <w:r w:rsidRPr="00F94C9B">
        <w:rPr>
          <w:b/>
          <w:bCs/>
          <w:sz w:val="32"/>
          <w:szCs w:val="32"/>
        </w:rPr>
        <w:t>О</w:t>
      </w:r>
      <w:r>
        <w:rPr>
          <w:b/>
          <w:bCs/>
          <w:sz w:val="32"/>
          <w:szCs w:val="32"/>
        </w:rPr>
        <w:t xml:space="preserve"> </w:t>
      </w:r>
      <w:r w:rsidRPr="00F94C9B">
        <w:rPr>
          <w:b/>
          <w:bCs/>
          <w:sz w:val="32"/>
          <w:szCs w:val="32"/>
        </w:rPr>
        <w:t>Р</w:t>
      </w:r>
      <w:r>
        <w:rPr>
          <w:b/>
          <w:bCs/>
          <w:sz w:val="32"/>
          <w:szCs w:val="32"/>
        </w:rPr>
        <w:t xml:space="preserve"> </w:t>
      </w:r>
      <w:r w:rsidRPr="00F94C9B">
        <w:rPr>
          <w:b/>
          <w:bCs/>
          <w:sz w:val="32"/>
          <w:szCs w:val="32"/>
        </w:rPr>
        <w:t>Я</w:t>
      </w:r>
      <w:r>
        <w:rPr>
          <w:b/>
          <w:bCs/>
          <w:sz w:val="32"/>
          <w:szCs w:val="32"/>
        </w:rPr>
        <w:t xml:space="preserve"> </w:t>
      </w:r>
      <w:r w:rsidRPr="00F94C9B">
        <w:rPr>
          <w:b/>
          <w:bCs/>
          <w:sz w:val="32"/>
          <w:szCs w:val="32"/>
        </w:rPr>
        <w:t>Д</w:t>
      </w:r>
      <w:r>
        <w:rPr>
          <w:b/>
          <w:bCs/>
          <w:sz w:val="32"/>
          <w:szCs w:val="32"/>
        </w:rPr>
        <w:t xml:space="preserve"> </w:t>
      </w:r>
      <w:r w:rsidRPr="00F94C9B">
        <w:rPr>
          <w:b/>
          <w:bCs/>
          <w:sz w:val="32"/>
          <w:szCs w:val="32"/>
        </w:rPr>
        <w:t>О</w:t>
      </w:r>
      <w:r>
        <w:rPr>
          <w:b/>
          <w:bCs/>
          <w:sz w:val="32"/>
          <w:szCs w:val="32"/>
        </w:rPr>
        <w:t xml:space="preserve"> </w:t>
      </w:r>
      <w:r w:rsidRPr="00F94C9B">
        <w:rPr>
          <w:b/>
          <w:bCs/>
          <w:sz w:val="32"/>
          <w:szCs w:val="32"/>
        </w:rPr>
        <w:t>К</w:t>
      </w:r>
    </w:p>
    <w:p w:rsidR="00A50A0E" w:rsidRDefault="00A50A0E" w:rsidP="00A50A0E">
      <w:pPr>
        <w:pStyle w:val="ConsPlusNormal"/>
        <w:ind w:left="696"/>
        <w:jc w:val="center"/>
        <w:rPr>
          <w:rFonts w:ascii="Times New Roman" w:hAnsi="Times New Roman" w:cs="Times New Roman"/>
          <w:color w:val="000000"/>
          <w:sz w:val="24"/>
          <w:szCs w:val="24"/>
        </w:rPr>
      </w:pPr>
      <w:r>
        <w:rPr>
          <w:rFonts w:ascii="Times New Roman" w:hAnsi="Times New Roman" w:cs="Times New Roman"/>
          <w:b/>
          <w:sz w:val="24"/>
          <w:szCs w:val="24"/>
        </w:rPr>
        <w:t xml:space="preserve">ЗАКЛЮЧЕНИЯ СПЕЦИАЛЬНОГО ИНВЕСТИЦИОННОГО КОНТРАКТА                                                                                                       В СЕЛЬСКОМ ПОСЕЛЕНИИ «СЕЛО </w:t>
      </w:r>
      <w:r w:rsidR="008C0050">
        <w:rPr>
          <w:rFonts w:ascii="Times New Roman" w:hAnsi="Times New Roman" w:cs="Times New Roman"/>
          <w:b/>
          <w:sz w:val="24"/>
          <w:szCs w:val="24"/>
        </w:rPr>
        <w:t>НИЖНИЙ ЧИРЮРТ</w:t>
      </w:r>
      <w:r>
        <w:rPr>
          <w:rFonts w:ascii="Times New Roman" w:hAnsi="Times New Roman" w:cs="Times New Roman"/>
          <w:b/>
          <w:sz w:val="24"/>
          <w:szCs w:val="24"/>
        </w:rPr>
        <w:t>» КИЗИЛЮРТОВСКОГО РАЙОНА  РЕСПУБЛИКИ  ДАГЕСТАН</w:t>
      </w:r>
    </w:p>
    <w:p w:rsidR="00A50A0E" w:rsidRDefault="00A50A0E" w:rsidP="00A50A0E">
      <w:pPr>
        <w:pStyle w:val="ConsPlusTitle"/>
        <w:widowControl/>
        <w:ind w:firstLine="720"/>
        <w:jc w:val="both"/>
        <w:rPr>
          <w:rFonts w:ascii="Times New Roman" w:hAnsi="Times New Roman" w:cs="Times New Roman"/>
          <w:color w:val="000000"/>
          <w:sz w:val="24"/>
          <w:szCs w:val="24"/>
        </w:rPr>
      </w:pPr>
    </w:p>
    <w:p w:rsidR="00A50A0E" w:rsidRDefault="00A50A0E" w:rsidP="00A50A0E">
      <w:pPr>
        <w:ind w:firstLine="540"/>
        <w:jc w:val="both"/>
      </w:pPr>
      <w:r>
        <w:t xml:space="preserve">Настоящий Порядок устанавливает правила заключения специального инвестиционного контракта в муниципальном образовании сельское поселение «село </w:t>
      </w:r>
      <w:r w:rsidR="008C0050">
        <w:t>Нижний Чирюрт</w:t>
      </w:r>
      <w:r>
        <w:t>» Кизилюртовского района Республики Дагестан.</w:t>
      </w:r>
    </w:p>
    <w:p w:rsidR="00A50A0E" w:rsidRDefault="00A50A0E" w:rsidP="00A50A0E">
      <w:pPr>
        <w:ind w:firstLine="540"/>
        <w:jc w:val="both"/>
      </w:pPr>
      <w:r>
        <w:t xml:space="preserve">2. Специальный инвестиционный контракт заключается от имени муниципального образования сельское поселение «село </w:t>
      </w:r>
      <w:r w:rsidR="008C0050">
        <w:t>Нижний Чирюрт</w:t>
      </w:r>
      <w:r>
        <w:t xml:space="preserve">» Кизилюртовского района Республики Дагестан Администрацией  муниципального образования сельское поселение «село </w:t>
      </w:r>
      <w:r w:rsidR="008C0050">
        <w:t>Нижний Чирюрт</w:t>
      </w:r>
      <w:r>
        <w:t xml:space="preserve">» Кизилюртовского района Республики Дагестан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муниципального образования сельское поселение «село </w:t>
      </w:r>
      <w:r w:rsidR="008C0050">
        <w:t>Нижний Чирюрт</w:t>
      </w:r>
      <w:r>
        <w:t>» Кизилюртовского района Республики Дагестан.</w:t>
      </w:r>
    </w:p>
    <w:p w:rsidR="00A50A0E" w:rsidRDefault="00A50A0E" w:rsidP="00A50A0E">
      <w:pPr>
        <w:ind w:firstLine="540"/>
        <w:jc w:val="both"/>
      </w:pPr>
      <w: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A50A0E" w:rsidRDefault="00A50A0E" w:rsidP="00A50A0E">
      <w:pPr>
        <w:ind w:firstLine="540"/>
        <w:jc w:val="both"/>
      </w:pPr>
      <w: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A50A0E" w:rsidRDefault="00A50A0E" w:rsidP="00A50A0E">
      <w:pPr>
        <w:ind w:firstLine="540"/>
        <w:jc w:val="both"/>
      </w:pPr>
      <w:r>
        <w:t>4.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A50A0E" w:rsidRDefault="00A50A0E" w:rsidP="00A50A0E">
      <w:pPr>
        <w:ind w:firstLine="540"/>
        <w:jc w:val="both"/>
      </w:pPr>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A50A0E" w:rsidRDefault="00A50A0E" w:rsidP="00A50A0E">
      <w:pPr>
        <w:ind w:firstLine="540"/>
        <w:jc w:val="both"/>
      </w:pPr>
      <w:r>
        <w:t xml:space="preserve">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w:t>
      </w:r>
      <w:r>
        <w:lastRenderedPageBreak/>
        <w:t>раскрытия и предоставления информации при проведении финансовых операций (офшорные зоны) в отношении таких иностранных лиц;</w:t>
      </w:r>
    </w:p>
    <w:p w:rsidR="00A50A0E" w:rsidRDefault="00A50A0E" w:rsidP="00A50A0E">
      <w:pPr>
        <w:ind w:firstLine="540"/>
        <w:jc w:val="both"/>
      </w:pPr>
      <w: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A50A0E" w:rsidRDefault="00A50A0E" w:rsidP="00A50A0E">
      <w:pPr>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A50A0E" w:rsidRDefault="00A50A0E" w:rsidP="00A50A0E">
      <w:pPr>
        <w:ind w:firstLine="540"/>
        <w:jc w:val="both"/>
      </w:pPr>
      <w: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A50A0E" w:rsidRDefault="00A50A0E" w:rsidP="00A50A0E">
      <w:pPr>
        <w:ind w:firstLine="540"/>
        <w:jc w:val="both"/>
      </w:pPr>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0A0E" w:rsidRDefault="00A50A0E" w:rsidP="00A50A0E">
      <w:pPr>
        <w:ind w:firstLine="540"/>
        <w:jc w:val="both"/>
      </w:pPr>
      <w: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A50A0E" w:rsidRDefault="00A50A0E" w:rsidP="00A50A0E">
      <w:pPr>
        <w:ind w:firstLine="540"/>
        <w:jc w:val="both"/>
      </w:pPr>
      <w: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A50A0E" w:rsidRDefault="00A50A0E" w:rsidP="00A50A0E">
      <w:pPr>
        <w:ind w:firstLine="540"/>
        <w:jc w:val="both"/>
      </w:pPr>
      <w:r>
        <w:t>6. 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A50A0E" w:rsidRDefault="00A50A0E" w:rsidP="00A50A0E">
      <w:pPr>
        <w:ind w:firstLine="540"/>
        <w:jc w:val="both"/>
      </w:pPr>
      <w:r>
        <w:t>7. Для заключения специального инвестиционного контракта инвестор представляет в Администрацию муниципального образования  заявление по форме согласно приложению N 1 к настоящему Порядку с приложением:</w:t>
      </w:r>
    </w:p>
    <w:p w:rsidR="00A50A0E" w:rsidRDefault="00A50A0E" w:rsidP="00A50A0E">
      <w:pPr>
        <w:ind w:firstLine="540"/>
        <w:jc w:val="both"/>
      </w:pPr>
      <w: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
    <w:p w:rsidR="00A50A0E" w:rsidRDefault="00A50A0E" w:rsidP="00A50A0E">
      <w:pPr>
        <w:ind w:firstLine="540"/>
        <w:jc w:val="both"/>
      </w:pPr>
      <w: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w:t>
      </w:r>
      <w:r>
        <w:lastRenderedPageBreak/>
        <w:t>объеме не менее объема инвестиций, предусмотренного подпунктом "ж" пункта 4 настоящего Порядка, включая:</w:t>
      </w:r>
    </w:p>
    <w:p w:rsidR="00A50A0E" w:rsidRDefault="00A50A0E" w:rsidP="00A50A0E">
      <w:pPr>
        <w:ind w:firstLine="540"/>
        <w:jc w:val="both"/>
      </w:pPr>
      <w:r>
        <w:t>кредитный договор о финансировании инвестиционного проекта или предварительный кредитный договор;</w:t>
      </w:r>
    </w:p>
    <w:p w:rsidR="00A50A0E" w:rsidRDefault="00A50A0E" w:rsidP="00A50A0E">
      <w:pPr>
        <w:ind w:firstLine="540"/>
        <w:jc w:val="both"/>
      </w:pPr>
      <w:r>
        <w:t>договор займа;</w:t>
      </w:r>
    </w:p>
    <w:p w:rsidR="00A50A0E" w:rsidRDefault="00A50A0E" w:rsidP="00A50A0E">
      <w:pPr>
        <w:ind w:firstLine="540"/>
        <w:jc w:val="both"/>
      </w:pPr>
      <w:r>
        <w:t>корпоративный договор;</w:t>
      </w:r>
    </w:p>
    <w:p w:rsidR="00A50A0E" w:rsidRDefault="00A50A0E" w:rsidP="00A50A0E">
      <w:pPr>
        <w:ind w:firstLine="540"/>
        <w:jc w:val="both"/>
      </w:pPr>
      <w: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A50A0E" w:rsidRDefault="00A50A0E" w:rsidP="00A50A0E">
      <w:pPr>
        <w:ind w:firstLine="540"/>
        <w:jc w:val="both"/>
      </w:pPr>
      <w: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A50A0E" w:rsidRDefault="00A50A0E" w:rsidP="00A50A0E">
      <w:pPr>
        <w:ind w:firstLine="540"/>
        <w:jc w:val="both"/>
      </w:pPr>
      <w:r>
        <w:t>иные документы, позволяющие подтвердить размер привлекаемых инвестиций;</w:t>
      </w:r>
    </w:p>
    <w:p w:rsidR="00A50A0E" w:rsidRDefault="00A50A0E" w:rsidP="00A50A0E">
      <w:pPr>
        <w:ind w:firstLine="540"/>
        <w:jc w:val="both"/>
      </w:pPr>
      <w:r>
        <w:t>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A50A0E" w:rsidRDefault="00A50A0E" w:rsidP="00A50A0E">
      <w:pPr>
        <w:ind w:firstLine="540"/>
        <w:jc w:val="both"/>
      </w:pPr>
      <w:r>
        <w:t>г) перечня обязательств инвестора и (или) привлеченного лица (в случае его привлечения);</w:t>
      </w:r>
    </w:p>
    <w:p w:rsidR="00A50A0E" w:rsidRDefault="00A50A0E" w:rsidP="00A50A0E">
      <w:pPr>
        <w:ind w:firstLine="540"/>
        <w:jc w:val="both"/>
      </w:pPr>
      <w: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A50A0E" w:rsidRDefault="00A50A0E" w:rsidP="00A50A0E">
      <w:pPr>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A50A0E" w:rsidRDefault="00A50A0E" w:rsidP="00A50A0E">
      <w:pPr>
        <w:ind w:firstLine="540"/>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A50A0E" w:rsidRDefault="00A50A0E" w:rsidP="00A50A0E">
      <w:pPr>
        <w:ind w:firstLine="540"/>
        <w:jc w:val="both"/>
      </w:pPr>
      <w: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w:t>
      </w:r>
      <w:r>
        <w:lastRenderedPageBreak/>
        <w:t>утвержденных постановлением Правительства Российской Федерации от 16.07.2015 № 708;</w:t>
      </w:r>
    </w:p>
    <w:p w:rsidR="00A50A0E" w:rsidRDefault="00A50A0E" w:rsidP="00A50A0E">
      <w:pPr>
        <w:ind w:firstLine="540"/>
        <w:jc w:val="both"/>
      </w:pPr>
      <w: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A50A0E" w:rsidRDefault="00A50A0E" w:rsidP="00A50A0E">
      <w:pPr>
        <w:ind w:firstLine="540"/>
        <w:jc w:val="both"/>
      </w:pPr>
      <w:r>
        <w:t>об объеме (в денежном выражении) произведенной и реализованной промышленной продукции;</w:t>
      </w:r>
    </w:p>
    <w:p w:rsidR="00A50A0E" w:rsidRDefault="00A50A0E" w:rsidP="00A50A0E">
      <w:pPr>
        <w:ind w:firstLine="540"/>
        <w:jc w:val="both"/>
      </w:pPr>
      <w: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A50A0E" w:rsidRDefault="00A50A0E" w:rsidP="00A50A0E">
      <w:pPr>
        <w:ind w:firstLine="540"/>
        <w:jc w:val="both"/>
      </w:pPr>
      <w: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A50A0E" w:rsidRDefault="00A50A0E" w:rsidP="00A50A0E">
      <w:pPr>
        <w:ind w:firstLine="540"/>
        <w:jc w:val="both"/>
      </w:pPr>
      <w:r>
        <w:t>о количестве рабочих мест, создаваемых в ходе реализации инвестиционного проекта;</w:t>
      </w:r>
    </w:p>
    <w:p w:rsidR="00A50A0E" w:rsidRDefault="00A50A0E" w:rsidP="00A50A0E">
      <w:pPr>
        <w:ind w:firstLine="540"/>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A50A0E" w:rsidRDefault="00A50A0E" w:rsidP="00A50A0E">
      <w:pPr>
        <w:ind w:firstLine="540"/>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A50A0E" w:rsidRDefault="00A50A0E" w:rsidP="00A50A0E">
      <w:pPr>
        <w:ind w:firstLine="540"/>
        <w:jc w:val="both"/>
      </w:pPr>
      <w:r>
        <w:t>л) справки с подтверждением соответствия инвестора и привлеченных лиц (в случае их привлечения) требованиям пункта 4 настоящего Порядка;</w:t>
      </w:r>
    </w:p>
    <w:p w:rsidR="00A50A0E" w:rsidRDefault="00A50A0E" w:rsidP="00A50A0E">
      <w:pPr>
        <w:ind w:firstLine="540"/>
        <w:jc w:val="both"/>
      </w:pPr>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A50A0E" w:rsidRDefault="00A50A0E" w:rsidP="00A50A0E">
      <w:pPr>
        <w:ind w:firstLine="540"/>
        <w:jc w:val="both"/>
      </w:pPr>
      <w:r>
        <w:t xml:space="preserve">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w:t>
      </w:r>
      <w:r>
        <w:lastRenderedPageBreak/>
        <w:t>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A50A0E" w:rsidRDefault="00A50A0E" w:rsidP="00A50A0E">
      <w:pPr>
        <w:ind w:firstLine="540"/>
        <w:jc w:val="both"/>
      </w:pPr>
      <w: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A50A0E" w:rsidRDefault="00A50A0E" w:rsidP="00A50A0E">
      <w:pPr>
        <w:ind w:firstLine="540"/>
        <w:jc w:val="both"/>
      </w:pPr>
      <w: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A50A0E" w:rsidRDefault="00A50A0E" w:rsidP="00A50A0E">
      <w:pPr>
        <w:ind w:firstLine="540"/>
        <w:jc w:val="both"/>
      </w:pPr>
      <w: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A50A0E" w:rsidRDefault="00A50A0E" w:rsidP="00A50A0E">
      <w:pPr>
        <w:ind w:firstLine="540"/>
        <w:jc w:val="both"/>
      </w:pPr>
      <w: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A50A0E" w:rsidRDefault="00A50A0E" w:rsidP="00A50A0E">
      <w:pPr>
        <w:ind w:firstLine="540"/>
        <w:jc w:val="both"/>
      </w:pPr>
      <w:r>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A50A0E" w:rsidRDefault="00A50A0E" w:rsidP="00A50A0E">
      <w:pPr>
        <w:ind w:firstLine="540"/>
        <w:jc w:val="both"/>
      </w:pPr>
      <w: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A50A0E" w:rsidRDefault="00A50A0E" w:rsidP="00A50A0E">
      <w:pPr>
        <w:ind w:firstLine="540"/>
        <w:jc w:val="both"/>
      </w:pPr>
      <w: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A50A0E" w:rsidRDefault="00A50A0E" w:rsidP="00A50A0E">
      <w:pPr>
        <w:ind w:firstLine="540"/>
        <w:jc w:val="both"/>
      </w:pPr>
      <w: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A50A0E" w:rsidRDefault="00A50A0E" w:rsidP="00A50A0E">
      <w:pPr>
        <w:ind w:firstLine="540"/>
        <w:jc w:val="both"/>
      </w:pPr>
      <w:r>
        <w:lastRenderedPageBreak/>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A50A0E" w:rsidRDefault="00A50A0E" w:rsidP="00A50A0E">
      <w:pPr>
        <w:ind w:firstLine="540"/>
        <w:jc w:val="both"/>
      </w:pPr>
      <w:r>
        <w:t>в) перечень планируемых к внедрению наилучших доступных технологий.</w:t>
      </w:r>
    </w:p>
    <w:p w:rsidR="00A50A0E" w:rsidRDefault="00A50A0E" w:rsidP="00A50A0E">
      <w:pPr>
        <w:ind w:firstLine="540"/>
        <w:jc w:val="both"/>
      </w:pPr>
      <w: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A50A0E" w:rsidRDefault="00A50A0E" w:rsidP="00A50A0E">
      <w:pPr>
        <w:ind w:firstLine="540"/>
        <w:jc w:val="both"/>
      </w:pPr>
      <w:r>
        <w:t xml:space="preserve">13. Инвестор в течение 15 рабочих дней со дня направления документов в администрацию </w:t>
      </w:r>
      <w:r w:rsidR="00366378">
        <w:t xml:space="preserve">муниципального образования </w:t>
      </w:r>
      <w:r>
        <w:t xml:space="preserve">сельского поселения </w:t>
      </w:r>
      <w:r w:rsidR="00366378">
        <w:t>«село Нижний Чирюрт» Кизилюртовского района Республики Дагсетан</w:t>
      </w:r>
      <w:r>
        <w:t xml:space="preserve"> 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A50A0E" w:rsidRDefault="00A50A0E" w:rsidP="00A50A0E">
      <w:pPr>
        <w:ind w:firstLine="540"/>
        <w:jc w:val="both"/>
      </w:pPr>
      <w:r>
        <w:t>14. Глава администрации муниципального образования не позднее 5 рабочих дней со дня поступления документов, указанных в пунктах 4 - 6 настоящего Порядка, направляет их специалисту администрации сельского поселения для подготовки предварительного заключения о соответствии заявления инвестора представленных документов пунктам 4, 7 настоящего Порядка. Специалист не позднее 30 рабочих дней со дня поступления документов в Администрацию сельского поселения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(далее- Комиссия).</w:t>
      </w:r>
    </w:p>
    <w:p w:rsidR="00A50A0E" w:rsidRDefault="00A50A0E" w:rsidP="00A50A0E">
      <w:pPr>
        <w:ind w:firstLine="540"/>
        <w:jc w:val="both"/>
      </w:pPr>
      <w:r>
        <w:t>15. 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N 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A50A0E" w:rsidRDefault="00A50A0E" w:rsidP="00A50A0E">
      <w:pPr>
        <w:ind w:firstLine="540"/>
        <w:jc w:val="both"/>
      </w:pPr>
      <w:r>
        <w:t>16. 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A50A0E" w:rsidRDefault="00A50A0E" w:rsidP="00A50A0E">
      <w:pPr>
        <w:ind w:firstLine="540"/>
        <w:jc w:val="both"/>
      </w:pPr>
      <w:r>
        <w:t>17. Комиссия не позднее 60 рабочих дней со дня поступления в Администрацию муниципального образования документов, указанных в пунктах 4,7-8,10-12 настоящего Порядка, подготавливает  заключение, в котором содержится:</w:t>
      </w:r>
    </w:p>
    <w:p w:rsidR="00A50A0E" w:rsidRDefault="00A50A0E" w:rsidP="00A50A0E">
      <w:pPr>
        <w:ind w:firstLine="540"/>
        <w:jc w:val="both"/>
      </w:pPr>
      <w:r>
        <w:t xml:space="preserve">а) перечень мер стимулирования, осуществляемых в отношении инвестора и (или) промышленных предприятий (в случае их привлечения), которые могут </w:t>
      </w:r>
      <w:r>
        <w:lastRenderedPageBreak/>
        <w:t>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A50A0E" w:rsidRDefault="00A50A0E" w:rsidP="00A50A0E">
      <w:pPr>
        <w:ind w:firstLine="540"/>
        <w:jc w:val="both"/>
      </w:pPr>
      <w:r>
        <w:t>б) перечень обязательств инвестора и привлеченных лиц (в случае их привлечения);</w:t>
      </w:r>
    </w:p>
    <w:p w:rsidR="00A50A0E" w:rsidRDefault="00A50A0E" w:rsidP="00A50A0E">
      <w:pPr>
        <w:ind w:firstLine="540"/>
        <w:jc w:val="both"/>
      </w:pPr>
      <w:r>
        <w:t>в) срок действия специального инвестиционного контракта;</w:t>
      </w:r>
    </w:p>
    <w:p w:rsidR="00A50A0E" w:rsidRDefault="00A50A0E" w:rsidP="00A50A0E">
      <w:pPr>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A50A0E" w:rsidRDefault="00A50A0E" w:rsidP="00A50A0E">
      <w:pPr>
        <w:ind w:firstLine="540"/>
        <w:jc w:val="both"/>
      </w:pPr>
      <w: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50A0E" w:rsidRDefault="00A50A0E" w:rsidP="00A50A0E">
      <w:pPr>
        <w:ind w:firstLine="540"/>
        <w:jc w:val="both"/>
      </w:pPr>
      <w:r>
        <w:t>е) перечень мероприятий инвестиционного проекта;</w:t>
      </w:r>
    </w:p>
    <w:p w:rsidR="00A50A0E" w:rsidRDefault="00A50A0E" w:rsidP="00A50A0E">
      <w:pPr>
        <w:ind w:firstLine="540"/>
        <w:jc w:val="both"/>
      </w:pPr>
      <w:r>
        <w:t>ж) объем инвестиций в инвестиционный проект;</w:t>
      </w:r>
    </w:p>
    <w:p w:rsidR="00A50A0E" w:rsidRDefault="00A50A0E" w:rsidP="00A50A0E">
      <w:pPr>
        <w:ind w:firstLine="540"/>
        <w:jc w:val="both"/>
      </w:pPr>
      <w: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A50A0E" w:rsidRDefault="00A50A0E" w:rsidP="00A50A0E">
      <w:pPr>
        <w:ind w:firstLine="540"/>
        <w:jc w:val="both"/>
      </w:pPr>
      <w:r>
        <w:t>и) вывод о возможности (невозможности) заключения специального инвестиционного контракта.</w:t>
      </w:r>
    </w:p>
    <w:p w:rsidR="00A50A0E" w:rsidRDefault="00A50A0E" w:rsidP="00A50A0E">
      <w:pPr>
        <w:ind w:firstLine="540"/>
        <w:jc w:val="both"/>
      </w:pPr>
      <w:r>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A50A0E" w:rsidRDefault="00A50A0E" w:rsidP="00A50A0E">
      <w:pPr>
        <w:ind w:firstLine="540"/>
        <w:jc w:val="both"/>
      </w:pPr>
      <w:r>
        <w:t>а) инвестиционный проект не соответствует целям, указанным в пункте 2 настоящего Порядка;</w:t>
      </w:r>
    </w:p>
    <w:p w:rsidR="00A50A0E" w:rsidRDefault="00A50A0E" w:rsidP="00A50A0E">
      <w:pPr>
        <w:ind w:firstLine="540"/>
        <w:jc w:val="both"/>
      </w:pPr>
      <w: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A50A0E" w:rsidRDefault="00A50A0E" w:rsidP="00A50A0E">
      <w:pPr>
        <w:ind w:firstLine="540"/>
        <w:jc w:val="both"/>
      </w:pPr>
      <w: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A50A0E" w:rsidRDefault="00A50A0E" w:rsidP="00A50A0E">
      <w:pPr>
        <w:ind w:firstLine="540"/>
        <w:jc w:val="both"/>
      </w:pPr>
      <w:r>
        <w:t>19. Администрация сельского поселения в течение 10 рабочих дней со дня получения решения Комиссии направляет его лицам, участвующим в заключении специального инвестиционного контракта.</w:t>
      </w:r>
    </w:p>
    <w:p w:rsidR="00A50A0E" w:rsidRDefault="00A50A0E" w:rsidP="00A50A0E">
      <w:pPr>
        <w:ind w:firstLine="540"/>
        <w:jc w:val="both"/>
      </w:pPr>
      <w: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A50A0E" w:rsidRDefault="00A50A0E" w:rsidP="00A50A0E">
      <w:pPr>
        <w:ind w:firstLine="540"/>
        <w:jc w:val="both"/>
      </w:pPr>
      <w:r>
        <w:t>20.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Администрации муниципального образования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A50A0E" w:rsidRDefault="00A50A0E" w:rsidP="00A50A0E">
      <w:pPr>
        <w:ind w:firstLine="540"/>
        <w:jc w:val="both"/>
      </w:pPr>
      <w:r>
        <w:lastRenderedPageBreak/>
        <w:t>21. В течение 10 рабочих дней со дня получения протокола разногласий Администрация муниципального образования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A50A0E" w:rsidRDefault="00A50A0E" w:rsidP="00A50A0E">
      <w:pPr>
        <w:ind w:firstLine="540"/>
        <w:jc w:val="both"/>
      </w:pPr>
      <w:r>
        <w:t>22. В случае неполучения Администрацией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A50A0E" w:rsidRDefault="00A50A0E" w:rsidP="00A50A0E">
      <w:pPr>
        <w:ind w:firstLine="540"/>
        <w:jc w:val="both"/>
      </w:pPr>
      <w:r>
        <w:t xml:space="preserve">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администрации </w:t>
      </w:r>
      <w:r w:rsidR="00F61A06">
        <w:t xml:space="preserve">муниципального образования </w:t>
      </w:r>
      <w:r>
        <w:t>сельского поселения подписывает специальный инвестиционный контракт.</w:t>
      </w:r>
    </w:p>
    <w:p w:rsidR="00A50A0E" w:rsidRDefault="00A50A0E" w:rsidP="00A50A0E">
      <w:pPr>
        <w:ind w:firstLine="540"/>
        <w:jc w:val="both"/>
      </w:pPr>
      <w:r>
        <w:t>24.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rsidR="00A50A0E" w:rsidRDefault="00A50A0E" w:rsidP="00A50A0E">
      <w:pPr>
        <w:ind w:firstLine="540"/>
        <w:jc w:val="both"/>
      </w:pPr>
      <w:r>
        <w:t>25. 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8C0050" w:rsidRDefault="008C0050"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jc w:val="both"/>
      </w:pPr>
    </w:p>
    <w:p w:rsidR="00A50A0E" w:rsidRDefault="00A50A0E" w:rsidP="00A50A0E">
      <w:pPr>
        <w:jc w:val="right"/>
      </w:pPr>
      <w:r>
        <w:lastRenderedPageBreak/>
        <w:t>Приложение N 1</w:t>
      </w:r>
    </w:p>
    <w:p w:rsidR="00A50A0E" w:rsidRDefault="00A50A0E" w:rsidP="00A50A0E">
      <w:pPr>
        <w:jc w:val="right"/>
      </w:pPr>
      <w:r>
        <w:t>к Порядку заключения</w:t>
      </w:r>
    </w:p>
    <w:p w:rsidR="00A50A0E" w:rsidRDefault="00A50A0E" w:rsidP="00A50A0E">
      <w:pPr>
        <w:jc w:val="right"/>
      </w:pPr>
      <w:r>
        <w:t>специального инвестиционного контракта</w:t>
      </w:r>
    </w:p>
    <w:p w:rsidR="00A50A0E" w:rsidRDefault="00A50A0E" w:rsidP="00A50A0E">
      <w:pPr>
        <w:jc w:val="center"/>
      </w:pPr>
    </w:p>
    <w:p w:rsidR="00A50A0E" w:rsidRPr="001D3B7D" w:rsidRDefault="00A50A0E" w:rsidP="00A50A0E">
      <w:pPr>
        <w:jc w:val="center"/>
        <w:rPr>
          <w:b/>
          <w:szCs w:val="28"/>
        </w:rPr>
      </w:pPr>
      <w:r w:rsidRPr="001D3B7D">
        <w:rPr>
          <w:b/>
          <w:szCs w:val="28"/>
        </w:rPr>
        <w:t>П</w:t>
      </w:r>
      <w:r>
        <w:rPr>
          <w:b/>
          <w:szCs w:val="28"/>
        </w:rPr>
        <w:t xml:space="preserve"> </w:t>
      </w:r>
      <w:r w:rsidRPr="001D3B7D">
        <w:rPr>
          <w:b/>
          <w:szCs w:val="28"/>
        </w:rPr>
        <w:t>О</w:t>
      </w:r>
      <w:r>
        <w:rPr>
          <w:b/>
          <w:szCs w:val="28"/>
        </w:rPr>
        <w:t xml:space="preserve"> </w:t>
      </w:r>
      <w:r w:rsidRPr="001D3B7D">
        <w:rPr>
          <w:b/>
          <w:szCs w:val="28"/>
        </w:rPr>
        <w:t>Л</w:t>
      </w:r>
      <w:r>
        <w:rPr>
          <w:b/>
          <w:szCs w:val="28"/>
        </w:rPr>
        <w:t xml:space="preserve"> </w:t>
      </w:r>
      <w:r w:rsidRPr="001D3B7D">
        <w:rPr>
          <w:b/>
          <w:szCs w:val="28"/>
        </w:rPr>
        <w:t>О</w:t>
      </w:r>
      <w:r>
        <w:rPr>
          <w:b/>
          <w:szCs w:val="28"/>
        </w:rPr>
        <w:t xml:space="preserve"> </w:t>
      </w:r>
      <w:r w:rsidRPr="001D3B7D">
        <w:rPr>
          <w:b/>
          <w:szCs w:val="28"/>
        </w:rPr>
        <w:t>Ж</w:t>
      </w:r>
      <w:r>
        <w:rPr>
          <w:b/>
          <w:szCs w:val="28"/>
        </w:rPr>
        <w:t xml:space="preserve"> </w:t>
      </w:r>
      <w:r w:rsidRPr="001D3B7D">
        <w:rPr>
          <w:b/>
          <w:szCs w:val="28"/>
        </w:rPr>
        <w:t>Е</w:t>
      </w:r>
      <w:r>
        <w:rPr>
          <w:b/>
          <w:szCs w:val="28"/>
        </w:rPr>
        <w:t xml:space="preserve"> </w:t>
      </w:r>
      <w:r w:rsidRPr="001D3B7D">
        <w:rPr>
          <w:b/>
          <w:szCs w:val="28"/>
        </w:rPr>
        <w:t>Н</w:t>
      </w:r>
      <w:r>
        <w:rPr>
          <w:b/>
          <w:szCs w:val="28"/>
        </w:rPr>
        <w:t xml:space="preserve"> </w:t>
      </w:r>
      <w:r w:rsidRPr="001D3B7D">
        <w:rPr>
          <w:b/>
          <w:szCs w:val="28"/>
        </w:rPr>
        <w:t>И</w:t>
      </w:r>
      <w:r>
        <w:rPr>
          <w:b/>
          <w:szCs w:val="28"/>
        </w:rPr>
        <w:t xml:space="preserve"> </w:t>
      </w:r>
      <w:r w:rsidRPr="001D3B7D">
        <w:rPr>
          <w:b/>
          <w:szCs w:val="28"/>
        </w:rPr>
        <w:t>Е</w:t>
      </w:r>
    </w:p>
    <w:p w:rsidR="00A50A0E" w:rsidRDefault="00A50A0E" w:rsidP="00A50A0E">
      <w:pPr>
        <w:pStyle w:val="ConsPlusNormal"/>
        <w:ind w:left="696"/>
        <w:jc w:val="center"/>
        <w:rPr>
          <w:rFonts w:ascii="Times New Roman" w:hAnsi="Times New Roman" w:cs="Times New Roman"/>
          <w:color w:val="000000"/>
          <w:sz w:val="24"/>
          <w:szCs w:val="24"/>
        </w:rPr>
      </w:pPr>
      <w:r>
        <w:rPr>
          <w:rFonts w:ascii="Times New Roman" w:hAnsi="Times New Roman" w:cs="Times New Roman"/>
          <w:sz w:val="24"/>
          <w:szCs w:val="24"/>
        </w:rPr>
        <w:t xml:space="preserve">О МЕЖВЕДОМСТВЕННОЙ КОМИССИИ ПО ОЦЕНКЕ ВОЗМОЖНОСТИ ЗАКЛЮЧЕНИЯ СПЕЦИАЛЬНЫХ ИНВЕСТИЦИОННЫХ КОНТРАКТОВ В МУНИЦИПАЛЬНОМ ОБРАЗОВАНИИ  СЕЛЬСКОЕ ПОСЕЛЕНИЕ «СЕЛО </w:t>
      </w:r>
      <w:r w:rsidR="008C0050">
        <w:rPr>
          <w:rFonts w:ascii="Times New Roman" w:hAnsi="Times New Roman" w:cs="Times New Roman"/>
          <w:sz w:val="24"/>
          <w:szCs w:val="24"/>
        </w:rPr>
        <w:t>НИЖНИЙ ЧИРЮРТ</w:t>
      </w:r>
      <w:r>
        <w:rPr>
          <w:rFonts w:ascii="Times New Roman" w:hAnsi="Times New Roman" w:cs="Times New Roman"/>
          <w:sz w:val="24"/>
          <w:szCs w:val="24"/>
        </w:rPr>
        <w:t xml:space="preserve">» КИЗИЛЮРТОВСКОГО РАЙОНА РЕСПУБЛИКИ ДАГЕСТАН </w:t>
      </w:r>
    </w:p>
    <w:p w:rsidR="00A50A0E" w:rsidRDefault="00A50A0E" w:rsidP="00A50A0E">
      <w:pPr>
        <w:pStyle w:val="ConsPlusTitle"/>
        <w:widowControl/>
        <w:ind w:firstLine="720"/>
        <w:jc w:val="center"/>
        <w:rPr>
          <w:rFonts w:ascii="Times New Roman" w:hAnsi="Times New Roman" w:cs="Times New Roman"/>
          <w:color w:val="000000"/>
          <w:sz w:val="24"/>
          <w:szCs w:val="24"/>
        </w:rPr>
      </w:pPr>
    </w:p>
    <w:p w:rsidR="00A50A0E" w:rsidRDefault="00A50A0E" w:rsidP="00A50A0E">
      <w:pPr>
        <w:ind w:firstLine="540"/>
        <w:jc w:val="both"/>
      </w:pPr>
      <w: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A50A0E" w:rsidRDefault="00A50A0E" w:rsidP="00A50A0E">
      <w:pPr>
        <w:ind w:firstLine="540"/>
        <w:jc w:val="both"/>
      </w:pPr>
      <w: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w:t>
      </w:r>
      <w:r w:rsidR="00366378">
        <w:t xml:space="preserve"> Республики Дагестан</w:t>
      </w:r>
      <w:r>
        <w:t>, муниципальными правовыми актами.</w:t>
      </w:r>
    </w:p>
    <w:p w:rsidR="00A50A0E" w:rsidRDefault="00A50A0E" w:rsidP="00A50A0E">
      <w:pPr>
        <w:ind w:firstLine="540"/>
        <w:jc w:val="both"/>
      </w:pPr>
      <w:r>
        <w:t>3. Комиссия образуется в составе председателя комиссии, его заместителя и членов комиссии в количестве 7 человек.</w:t>
      </w:r>
    </w:p>
    <w:p w:rsidR="00A50A0E" w:rsidRDefault="00A50A0E" w:rsidP="00A50A0E">
      <w:pPr>
        <w:ind w:firstLine="540"/>
        <w:jc w:val="both"/>
      </w:pPr>
      <w:r>
        <w:t>4. В состав комиссии входят:</w:t>
      </w:r>
    </w:p>
    <w:p w:rsidR="00A50A0E" w:rsidRDefault="00A50A0E" w:rsidP="00A50A0E">
      <w:pPr>
        <w:ind w:firstLine="540"/>
        <w:jc w:val="both"/>
      </w:pPr>
      <w:r>
        <w:t>а) председатель комиссии – глава администрации  муниципального образования;</w:t>
      </w:r>
    </w:p>
    <w:p w:rsidR="00A50A0E" w:rsidRDefault="00A50A0E" w:rsidP="00A50A0E">
      <w:pPr>
        <w:ind w:firstLine="540"/>
        <w:jc w:val="both"/>
      </w:pPr>
      <w:r>
        <w:t>б) заместитель председателя комиссии - заместитель главы администрации  муниципального образования</w:t>
      </w:r>
      <w:r w:rsidR="00366378">
        <w:t>;</w:t>
      </w:r>
    </w:p>
    <w:p w:rsidR="00A50A0E" w:rsidRDefault="00A50A0E" w:rsidP="00A50A0E">
      <w:pPr>
        <w:ind w:firstLine="540"/>
        <w:jc w:val="both"/>
      </w:pPr>
      <w:r>
        <w:t>в) секретарь комиссии - специалист  администрации муниципального образования;</w:t>
      </w:r>
    </w:p>
    <w:p w:rsidR="00A50A0E" w:rsidRDefault="00A50A0E" w:rsidP="00A50A0E">
      <w:pPr>
        <w:ind w:firstLine="540"/>
        <w:jc w:val="both"/>
      </w:pPr>
      <w:r>
        <w:t>г) члены комиссии.</w:t>
      </w:r>
    </w:p>
    <w:p w:rsidR="00A50A0E" w:rsidRDefault="00A50A0E" w:rsidP="00A50A0E">
      <w:pPr>
        <w:ind w:firstLine="540"/>
        <w:jc w:val="both"/>
      </w:pPr>
      <w:r>
        <w:t>5. Представители промышленных, кредитных общественных организаций включаются в состав комиссии по представлению главы администрации муниципального образования по мере необходимости.</w:t>
      </w:r>
    </w:p>
    <w:p w:rsidR="00A50A0E" w:rsidRDefault="00A50A0E" w:rsidP="00A50A0E">
      <w:pPr>
        <w:ind w:firstLine="540"/>
        <w:jc w:val="both"/>
      </w:pPr>
      <w:r>
        <w:t>6. Персональный состав комиссии утверждается распоряжением администрации сельского поселения после поступления заявления о заключении инвестиционного контракта.</w:t>
      </w:r>
    </w:p>
    <w:p w:rsidR="00A50A0E" w:rsidRDefault="00A50A0E" w:rsidP="00A50A0E">
      <w:pPr>
        <w:ind w:firstLine="540"/>
        <w:jc w:val="both"/>
      </w:pPr>
      <w: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A50A0E" w:rsidRDefault="00A50A0E" w:rsidP="00A50A0E">
      <w:pPr>
        <w:ind w:firstLine="540"/>
        <w:jc w:val="both"/>
      </w:pPr>
      <w:r>
        <w:t>8. Председатель комиссии:</w:t>
      </w:r>
    </w:p>
    <w:p w:rsidR="00A50A0E" w:rsidRDefault="00A50A0E" w:rsidP="00A50A0E">
      <w:pPr>
        <w:ind w:firstLine="540"/>
        <w:jc w:val="both"/>
      </w:pPr>
      <w:r>
        <w:t>а) организует работу комиссии;</w:t>
      </w:r>
    </w:p>
    <w:p w:rsidR="00A50A0E" w:rsidRDefault="00A50A0E" w:rsidP="00A50A0E">
      <w:pPr>
        <w:ind w:firstLine="540"/>
        <w:jc w:val="both"/>
      </w:pPr>
      <w:r>
        <w:t>б) определяет перечень, сроки и порядок рассмотрения вопросов на заседаниях комиссии;</w:t>
      </w:r>
    </w:p>
    <w:p w:rsidR="00A50A0E" w:rsidRDefault="00A50A0E" w:rsidP="00A50A0E">
      <w:pPr>
        <w:ind w:firstLine="540"/>
        <w:jc w:val="both"/>
      </w:pPr>
      <w:r>
        <w:t>в) организует планирование работы комиссии;</w:t>
      </w:r>
    </w:p>
    <w:p w:rsidR="00A50A0E" w:rsidRDefault="00A50A0E" w:rsidP="00A50A0E">
      <w:pPr>
        <w:ind w:firstLine="540"/>
        <w:jc w:val="both"/>
      </w:pPr>
      <w:r>
        <w:t xml:space="preserve">г) представляет комиссию во взаимоотношениях с органами исполнительной власти </w:t>
      </w:r>
      <w:r w:rsidR="00366378">
        <w:t>республики</w:t>
      </w:r>
      <w:r>
        <w:t>, органами местного самоуправления и организациями;</w:t>
      </w:r>
    </w:p>
    <w:p w:rsidR="00A50A0E" w:rsidRDefault="00A50A0E" w:rsidP="00A50A0E">
      <w:pPr>
        <w:ind w:firstLine="540"/>
        <w:jc w:val="both"/>
      </w:pPr>
      <w:r>
        <w:t>д) утверждает список участников с правом голоса для участия в каждом конкретном заседании комиссии.</w:t>
      </w:r>
    </w:p>
    <w:p w:rsidR="00A50A0E" w:rsidRDefault="00A50A0E" w:rsidP="00A50A0E">
      <w:pPr>
        <w:ind w:firstLine="540"/>
        <w:jc w:val="both"/>
      </w:pPr>
      <w:r>
        <w:t>9. В отсутствие председателя комиссии его обязанности исполняет заместитель председателя комиссии.</w:t>
      </w:r>
    </w:p>
    <w:p w:rsidR="00A50A0E" w:rsidRDefault="00A50A0E" w:rsidP="00A50A0E">
      <w:pPr>
        <w:ind w:firstLine="540"/>
        <w:jc w:val="both"/>
      </w:pPr>
      <w:r>
        <w:lastRenderedPageBreak/>
        <w:t>10. Комиссия для осуществления своих функций имеет право:</w:t>
      </w:r>
    </w:p>
    <w:p w:rsidR="00A50A0E" w:rsidRDefault="00A50A0E" w:rsidP="00A50A0E">
      <w:pPr>
        <w:ind w:firstLine="540"/>
        <w:jc w:val="both"/>
      </w:pPr>
      <w: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A50A0E" w:rsidRDefault="00A50A0E" w:rsidP="00A50A0E">
      <w:pPr>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A50A0E" w:rsidRDefault="00A50A0E" w:rsidP="00A50A0E">
      <w:pPr>
        <w:ind w:firstLine="540"/>
        <w:jc w:val="both"/>
      </w:pPr>
      <w:r>
        <w:t>11. Проведение заседаний комиссии осуществляет глава администрации сельского поселения не реже одного раза в месяц (при наличии заявлений о заключении специальных инвестиционных контрактов).</w:t>
      </w:r>
    </w:p>
    <w:p w:rsidR="00A50A0E" w:rsidRDefault="00A50A0E" w:rsidP="00A50A0E">
      <w:pPr>
        <w:ind w:firstLine="540"/>
        <w:jc w:val="both"/>
      </w:pPr>
      <w:r>
        <w:t>12. Заседание комиссии считается правомочным для принятия решений, если на нем присутствует не менее половины ее членов.</w:t>
      </w:r>
    </w:p>
    <w:p w:rsidR="00A50A0E" w:rsidRDefault="00A50A0E" w:rsidP="00A50A0E">
      <w:pPr>
        <w:ind w:firstLine="540"/>
        <w:jc w:val="both"/>
      </w:pPr>
      <w: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A50A0E" w:rsidRDefault="00A50A0E" w:rsidP="00A50A0E">
      <w:pPr>
        <w:ind w:firstLine="540"/>
        <w:jc w:val="both"/>
      </w:pPr>
      <w:r>
        <w:t>14. Члены комиссии и участники с правом голоса обладают равными правами при обсуждении вопросов, рассматриваемых на заседании комиссии.</w:t>
      </w:r>
    </w:p>
    <w:p w:rsidR="00A50A0E" w:rsidRDefault="00A50A0E" w:rsidP="00A50A0E">
      <w:pPr>
        <w:ind w:firstLine="540"/>
        <w:jc w:val="both"/>
      </w:pPr>
      <w: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A50A0E" w:rsidRDefault="00A50A0E" w:rsidP="00A50A0E">
      <w:pPr>
        <w:ind w:firstLine="540"/>
        <w:jc w:val="both"/>
      </w:pPr>
      <w:r>
        <w:t>В случае равенства голосов решающим является голос председательствующего на заседании.</w:t>
      </w:r>
    </w:p>
    <w:p w:rsidR="00A50A0E" w:rsidRDefault="00A50A0E" w:rsidP="00A50A0E">
      <w:pPr>
        <w:ind w:firstLine="540"/>
        <w:jc w:val="both"/>
      </w:pPr>
      <w: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A50A0E" w:rsidRDefault="00A50A0E" w:rsidP="00A50A0E">
      <w:pPr>
        <w:ind w:firstLine="540"/>
        <w:jc w:val="both"/>
      </w:pPr>
      <w: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A50A0E" w:rsidRDefault="00A50A0E" w:rsidP="00A50A0E">
      <w:pPr>
        <w:ind w:firstLine="540"/>
        <w:jc w:val="both"/>
      </w:pPr>
      <w: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A50A0E" w:rsidRDefault="00A50A0E" w:rsidP="00A50A0E">
      <w:pPr>
        <w:ind w:firstLine="540"/>
        <w:jc w:val="both"/>
      </w:pPr>
      <w: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A50A0E" w:rsidRDefault="00A50A0E" w:rsidP="00A50A0E">
      <w:pPr>
        <w:ind w:firstLine="540"/>
        <w:jc w:val="both"/>
      </w:pPr>
      <w:r>
        <w:t>б) перечень обязательств инвестора и привлеченных лиц (в случае их привлечения);</w:t>
      </w:r>
    </w:p>
    <w:p w:rsidR="00A50A0E" w:rsidRDefault="00A50A0E" w:rsidP="00A50A0E">
      <w:pPr>
        <w:ind w:firstLine="540"/>
        <w:jc w:val="both"/>
      </w:pPr>
      <w:r>
        <w:t>в) срок действия специального инвестиционного контракта;</w:t>
      </w:r>
    </w:p>
    <w:p w:rsidR="00A50A0E" w:rsidRDefault="00A50A0E" w:rsidP="00A50A0E">
      <w:pPr>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A50A0E" w:rsidRDefault="00A50A0E" w:rsidP="00A50A0E">
      <w:pPr>
        <w:ind w:firstLine="540"/>
        <w:jc w:val="both"/>
      </w:pPr>
      <w:r>
        <w:lastRenderedPageBreak/>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50A0E" w:rsidRDefault="00A50A0E" w:rsidP="00A50A0E">
      <w:pPr>
        <w:ind w:firstLine="540"/>
        <w:jc w:val="both"/>
      </w:pPr>
      <w:r>
        <w:t>е) перечень мероприятий инвестиционного проекта;</w:t>
      </w:r>
    </w:p>
    <w:p w:rsidR="00A50A0E" w:rsidRDefault="00A50A0E" w:rsidP="00A50A0E">
      <w:pPr>
        <w:ind w:firstLine="540"/>
        <w:jc w:val="both"/>
      </w:pPr>
      <w:r>
        <w:t>ж) объем инвестиций в инвестиционный проект;</w:t>
      </w:r>
    </w:p>
    <w:p w:rsidR="00A50A0E" w:rsidRDefault="00A50A0E" w:rsidP="00A50A0E">
      <w:pPr>
        <w:ind w:firstLine="540"/>
        <w:jc w:val="both"/>
      </w:pPr>
      <w: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A50A0E" w:rsidRDefault="00A50A0E" w:rsidP="00A50A0E">
      <w:pPr>
        <w:ind w:firstLine="540"/>
        <w:jc w:val="both"/>
      </w:pPr>
      <w:r>
        <w:t>и) вывод о возможности (невозможности) заключения специального инвестиционного контракта.</w:t>
      </w:r>
    </w:p>
    <w:p w:rsidR="00A50A0E" w:rsidRDefault="00A50A0E" w:rsidP="00A50A0E">
      <w:pPr>
        <w:ind w:firstLine="540"/>
        <w:jc w:val="both"/>
      </w:pPr>
      <w: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ind w:firstLine="540"/>
        <w:jc w:val="both"/>
      </w:pPr>
    </w:p>
    <w:p w:rsidR="00A50A0E" w:rsidRDefault="00A50A0E" w:rsidP="00A50A0E">
      <w:pPr>
        <w:jc w:val="right"/>
      </w:pPr>
    </w:p>
    <w:p w:rsidR="00A50A0E" w:rsidRDefault="00A50A0E"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A50A0E" w:rsidRDefault="00A50A0E" w:rsidP="00A50A0E">
      <w:pPr>
        <w:jc w:val="right"/>
      </w:pPr>
    </w:p>
    <w:p w:rsidR="0094231F" w:rsidRDefault="0094231F" w:rsidP="00A50A0E">
      <w:pPr>
        <w:jc w:val="right"/>
      </w:pPr>
    </w:p>
    <w:p w:rsidR="0094231F" w:rsidRDefault="0094231F" w:rsidP="00A50A0E">
      <w:pPr>
        <w:jc w:val="right"/>
      </w:pPr>
    </w:p>
    <w:p w:rsidR="0094231F" w:rsidRDefault="0094231F" w:rsidP="00A50A0E">
      <w:pPr>
        <w:jc w:val="right"/>
      </w:pPr>
    </w:p>
    <w:p w:rsidR="00A50A0E" w:rsidRDefault="00A50A0E" w:rsidP="00A50A0E">
      <w:pPr>
        <w:jc w:val="right"/>
      </w:pPr>
    </w:p>
    <w:p w:rsidR="00A50A0E" w:rsidRDefault="00A50A0E" w:rsidP="00A50A0E">
      <w:pPr>
        <w:jc w:val="right"/>
      </w:pPr>
      <w:r>
        <w:lastRenderedPageBreak/>
        <w:t>Приложение N 2</w:t>
      </w:r>
    </w:p>
    <w:p w:rsidR="00A50A0E" w:rsidRDefault="00A50A0E" w:rsidP="00A50A0E">
      <w:pPr>
        <w:jc w:val="right"/>
      </w:pPr>
      <w:r>
        <w:t>к Порядку заключения специального</w:t>
      </w:r>
    </w:p>
    <w:p w:rsidR="00A50A0E" w:rsidRDefault="00A50A0E" w:rsidP="00A50A0E">
      <w:pPr>
        <w:jc w:val="right"/>
      </w:pPr>
      <w:r>
        <w:t>инвестиционного контракта</w:t>
      </w:r>
    </w:p>
    <w:p w:rsidR="00A50A0E" w:rsidRDefault="00A50A0E" w:rsidP="00A50A0E">
      <w:pPr>
        <w:jc w:val="center"/>
      </w:pPr>
    </w:p>
    <w:p w:rsidR="00A50A0E" w:rsidRDefault="00A50A0E" w:rsidP="00A50A0E">
      <w:pPr>
        <w:jc w:val="center"/>
      </w:pPr>
      <w:r>
        <w:t>ЗАЯВЛЕНИЕ</w:t>
      </w:r>
    </w:p>
    <w:p w:rsidR="00A50A0E" w:rsidRDefault="00A50A0E" w:rsidP="00A50A0E">
      <w:pPr>
        <w:jc w:val="center"/>
      </w:pPr>
      <w:r>
        <w:t>о заключении специального инвестиционного контракта</w:t>
      </w:r>
    </w:p>
    <w:p w:rsidR="00A50A0E" w:rsidRDefault="00A50A0E" w:rsidP="00A50A0E">
      <w:pPr>
        <w:ind w:firstLine="540"/>
        <w:jc w:val="center"/>
      </w:pPr>
      <w:r>
        <w:t>В соответствии с Порядком заключения специального</w:t>
      </w:r>
    </w:p>
    <w:p w:rsidR="00A50A0E" w:rsidRDefault="00A50A0E" w:rsidP="00A50A0E">
      <w:pPr>
        <w:jc w:val="center"/>
      </w:pPr>
      <w:r>
        <w:t>инвестиционного контракта, утвержденным постановлением администрации муниципального образования _______________________________________________________________________ _________________________________________________________________________________ от ________________ N (далее - Порядок),</w:t>
      </w:r>
    </w:p>
    <w:p w:rsidR="00A50A0E" w:rsidRDefault="00A50A0E" w:rsidP="00A50A0E"/>
    <w:p w:rsidR="00A50A0E" w:rsidRDefault="00A50A0E" w:rsidP="00A50A0E">
      <w:pPr>
        <w:jc w:val="both"/>
      </w:pPr>
      <w:r>
        <w:t>(полное наименование инвестора)</w:t>
      </w:r>
    </w:p>
    <w:p w:rsidR="00A50A0E" w:rsidRDefault="00A50A0E" w:rsidP="00A50A0E">
      <w:pPr>
        <w:jc w:val="both"/>
      </w:pPr>
      <w:r>
        <w:t>ОГРН &lt;*&gt; _______________________________________________________,</w:t>
      </w:r>
    </w:p>
    <w:p w:rsidR="00A50A0E" w:rsidRDefault="00A50A0E" w:rsidP="00A50A0E">
      <w:pPr>
        <w:jc w:val="both"/>
      </w:pPr>
      <w:r>
        <w:t>ИНН, КПП &lt;*&gt; ___________________________________________________,</w:t>
      </w:r>
    </w:p>
    <w:p w:rsidR="00A50A0E" w:rsidRDefault="00A50A0E" w:rsidP="00A50A0E">
      <w:pPr>
        <w:jc w:val="both"/>
      </w:pPr>
      <w:r>
        <w:t>адрес места нахождения (для юридического лица)/адрес регистрации по месту</w:t>
      </w:r>
    </w:p>
    <w:p w:rsidR="00A50A0E" w:rsidRDefault="00A50A0E" w:rsidP="00A50A0E">
      <w:pPr>
        <w:jc w:val="both"/>
      </w:pPr>
      <w:r>
        <w:t>пребывания либо по месту жительства (для индивидуального предпринимателя)</w:t>
      </w:r>
    </w:p>
    <w:p w:rsidR="00A50A0E" w:rsidRDefault="00A50A0E" w:rsidP="00A50A0E">
      <w:pPr>
        <w:jc w:val="both"/>
      </w:pPr>
      <w:r>
        <w:t>_________________________________________________________________,</w:t>
      </w:r>
    </w:p>
    <w:p w:rsidR="00A50A0E" w:rsidRDefault="00A50A0E" w:rsidP="00A50A0E">
      <w:pPr>
        <w:jc w:val="both"/>
      </w:pPr>
      <w:r>
        <w:t>просит заключить с ним специальный инвестиционный контракт для реализации инвестиционного проекта</w:t>
      </w:r>
    </w:p>
    <w:p w:rsidR="00A50A0E" w:rsidRDefault="00A50A0E" w:rsidP="00A50A0E">
      <w:pPr>
        <w:jc w:val="both"/>
      </w:pPr>
      <w:r>
        <w:t>__________________________________________________________________</w:t>
      </w:r>
    </w:p>
    <w:p w:rsidR="00A50A0E" w:rsidRDefault="00A50A0E" w:rsidP="00A50A0E">
      <w:pPr>
        <w:jc w:val="both"/>
      </w:pPr>
      <w:r>
        <w:t>(наименование инвестиционного проекта)</w:t>
      </w:r>
    </w:p>
    <w:p w:rsidR="00A50A0E" w:rsidRDefault="00A50A0E" w:rsidP="00A50A0E">
      <w:pPr>
        <w:jc w:val="both"/>
      </w:pPr>
      <w:r>
        <w:t>на условиях, указанных в приложении к настоящему заявлению, которое</w:t>
      </w:r>
    </w:p>
    <w:p w:rsidR="00A50A0E" w:rsidRDefault="00A50A0E" w:rsidP="00A50A0E">
      <w:pPr>
        <w:jc w:val="both"/>
      </w:pPr>
      <w:r>
        <w:t>является его неотъемлемой частью.</w:t>
      </w:r>
    </w:p>
    <w:p w:rsidR="00A50A0E" w:rsidRDefault="00A50A0E" w:rsidP="00A50A0E">
      <w:pPr>
        <w:ind w:firstLine="708"/>
        <w:jc w:val="both"/>
      </w:pPr>
      <w:r>
        <w:t>К исполнению специального инвестиционного контракта привлекается &lt;**&gt;</w:t>
      </w:r>
    </w:p>
    <w:p w:rsidR="00A50A0E" w:rsidRDefault="00A50A0E" w:rsidP="00A50A0E">
      <w:pPr>
        <w:jc w:val="both"/>
      </w:pPr>
      <w:r>
        <w:t>__________________________________________________________________,</w:t>
      </w:r>
    </w:p>
    <w:p w:rsidR="00A50A0E" w:rsidRDefault="00A50A0E" w:rsidP="00A50A0E">
      <w:pPr>
        <w:jc w:val="both"/>
      </w:pPr>
      <w: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A50A0E" w:rsidRDefault="008C0050" w:rsidP="00A50A0E">
      <w:pPr>
        <w:jc w:val="both"/>
      </w:pPr>
      <w:r>
        <w:t>ОГРН</w:t>
      </w:r>
      <w:r w:rsidR="00A50A0E">
        <w:t>_________________________________________________________________,</w:t>
      </w:r>
    </w:p>
    <w:p w:rsidR="00A50A0E" w:rsidRDefault="00A50A0E" w:rsidP="00A50A0E">
      <w:pPr>
        <w:jc w:val="both"/>
      </w:pPr>
      <w:r>
        <w:t>ИНН, КПП _____________________________________________________________________,</w:t>
      </w:r>
    </w:p>
    <w:p w:rsidR="00A50A0E" w:rsidRDefault="00A50A0E" w:rsidP="00A50A0E">
      <w:pPr>
        <w:jc w:val="both"/>
      </w:pPr>
      <w:r>
        <w:t>адрес места нахождения (для юридического лица)/адрес регистрации по месту</w:t>
      </w:r>
    </w:p>
    <w:p w:rsidR="00A50A0E" w:rsidRDefault="00A50A0E" w:rsidP="00A50A0E">
      <w:pPr>
        <w:jc w:val="both"/>
      </w:pPr>
      <w:r>
        <w:t>пребывания либо по месту жительства (для индивидуального предпринимателя)</w:t>
      </w:r>
    </w:p>
    <w:p w:rsidR="00A50A0E" w:rsidRDefault="00A50A0E" w:rsidP="00A50A0E">
      <w:pPr>
        <w:jc w:val="both"/>
      </w:pPr>
      <w:r>
        <w:t>которое является _________________________________________________________________</w:t>
      </w:r>
    </w:p>
    <w:p w:rsidR="00A50A0E" w:rsidRDefault="00A50A0E" w:rsidP="00A50A0E">
      <w:pPr>
        <w:jc w:val="both"/>
      </w:pPr>
      <w:r>
        <w:t>(указывается, чем является привлекаемое лицо по отношению</w:t>
      </w:r>
    </w:p>
    <w:p w:rsidR="00A50A0E" w:rsidRDefault="00A50A0E" w:rsidP="00A50A0E">
      <w:pPr>
        <w:jc w:val="both"/>
      </w:pPr>
      <w:r>
        <w:t>к инвестору: дочерним, зависимым обществом, или указывается</w:t>
      </w:r>
    </w:p>
    <w:p w:rsidR="00A50A0E" w:rsidRDefault="00A50A0E" w:rsidP="00A50A0E">
      <w:pPr>
        <w:jc w:val="both"/>
      </w:pPr>
      <w:r>
        <w:t>иное основание привлечения данного лица для участия в инвестиционном проекте)</w:t>
      </w:r>
    </w:p>
    <w:p w:rsidR="00A50A0E" w:rsidRDefault="00A50A0E" w:rsidP="00A50A0E">
      <w:pPr>
        <w:jc w:val="both"/>
      </w:pPr>
      <w:r>
        <w:t>по отношению к инвестору, что подтверждается ______________________________________</w:t>
      </w:r>
    </w:p>
    <w:p w:rsidR="00A50A0E" w:rsidRDefault="00A50A0E" w:rsidP="00A50A0E">
      <w:pPr>
        <w:jc w:val="both"/>
      </w:pPr>
      <w:r>
        <w:t>_______________________________________________________________________________,</w:t>
      </w:r>
    </w:p>
    <w:p w:rsidR="00A50A0E" w:rsidRDefault="00A50A0E" w:rsidP="00A50A0E">
      <w:pPr>
        <w:jc w:val="both"/>
      </w:pPr>
      <w:r>
        <w:t>(реквизиты прилагаемого к заявлению документа, подтверждающего</w:t>
      </w:r>
    </w:p>
    <w:p w:rsidR="00A50A0E" w:rsidRDefault="00A50A0E" w:rsidP="00A50A0E">
      <w:pPr>
        <w:jc w:val="both"/>
      </w:pPr>
      <w:r>
        <w:t>основание привлечения лица для участия в инвестиционном проекте)</w:t>
      </w:r>
    </w:p>
    <w:p w:rsidR="00A50A0E" w:rsidRDefault="00A50A0E" w:rsidP="00A50A0E">
      <w:pPr>
        <w:jc w:val="both"/>
      </w:pPr>
      <w:r>
        <w:lastRenderedPageBreak/>
        <w:t>и которое участвует в исполнении специального инвестиционного контракта на</w:t>
      </w:r>
    </w:p>
    <w:p w:rsidR="00A50A0E" w:rsidRDefault="00A50A0E" w:rsidP="00A50A0E">
      <w:pPr>
        <w:jc w:val="both"/>
      </w:pPr>
      <w:r>
        <w:t>условиях, указанных в приложении к настоящему заявлению.</w:t>
      </w:r>
    </w:p>
    <w:p w:rsidR="00A50A0E" w:rsidRDefault="00A50A0E" w:rsidP="00A50A0E">
      <w:pPr>
        <w:ind w:firstLine="540"/>
        <w:jc w:val="both"/>
      </w:pPr>
      <w:r>
        <w:t>Настоящим подтверждаю, что:</w:t>
      </w:r>
    </w:p>
    <w:p w:rsidR="00A50A0E" w:rsidRDefault="0094231F" w:rsidP="0094231F">
      <w:pPr>
        <w:ind w:firstLine="540"/>
      </w:pPr>
      <w:r>
        <w:t xml:space="preserve">1) в отношении </w:t>
      </w:r>
      <w:r w:rsidR="00A50A0E">
        <w:t>________________________________________________________</w:t>
      </w:r>
      <w:r>
        <w:t>______________</w:t>
      </w:r>
    </w:p>
    <w:p w:rsidR="00A50A0E" w:rsidRDefault="00A50A0E" w:rsidP="00A50A0E">
      <w:pPr>
        <w:jc w:val="both"/>
      </w:pPr>
      <w:r>
        <w:t>наименование инвестора и привлеченного лица (в случае его привлечения)</w:t>
      </w:r>
    </w:p>
    <w:p w:rsidR="00A50A0E" w:rsidRDefault="00A50A0E" w:rsidP="00A50A0E">
      <w:pPr>
        <w:jc w:val="both"/>
      </w:pPr>
      <w: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A50A0E" w:rsidRDefault="00A50A0E" w:rsidP="00A50A0E">
      <w:pPr>
        <w:jc w:val="both"/>
      </w:pPr>
      <w:r>
        <w:t>__________________________________________________________________</w:t>
      </w:r>
    </w:p>
    <w:p w:rsidR="00A50A0E" w:rsidRDefault="00A50A0E" w:rsidP="00A50A0E">
      <w:pPr>
        <w:jc w:val="both"/>
      </w:pPr>
      <w:r>
        <w:t>(проводятся/не проводятся)</w:t>
      </w:r>
    </w:p>
    <w:p w:rsidR="00A50A0E" w:rsidRDefault="00A50A0E" w:rsidP="00A50A0E">
      <w:pPr>
        <w:jc w:val="both"/>
      </w:pPr>
      <w:r>
        <w:t>иные процедуры, предусмотренные Федеральным законом от 26 октября 2002 года № 127-ФЗ «О несостоятельности (банкротстве)»</w:t>
      </w:r>
    </w:p>
    <w:p w:rsidR="00A50A0E" w:rsidRDefault="00A50A0E" w:rsidP="00A50A0E">
      <w:pPr>
        <w:jc w:val="both"/>
      </w:pPr>
      <w:r>
        <w:t>______________________________________________________________________,</w:t>
      </w:r>
    </w:p>
    <w:p w:rsidR="00A50A0E" w:rsidRDefault="00A50A0E" w:rsidP="00A50A0E">
      <w:pPr>
        <w:jc w:val="both"/>
      </w:pPr>
      <w:r>
        <w:t>(указываются проводимые процедуры)</w:t>
      </w:r>
    </w:p>
    <w:p w:rsidR="00A50A0E" w:rsidRDefault="00A50A0E" w:rsidP="00A50A0E">
      <w:pPr>
        <w:jc w:val="both"/>
      </w:pPr>
      <w:r>
        <w:t>его (их) деятельность в порядке, предусмотренном Кодексом Российской Федерации об административных правонарушениях, не приостановлена;</w:t>
      </w:r>
    </w:p>
    <w:p w:rsidR="00A50A0E" w:rsidRDefault="00A50A0E" w:rsidP="00A50A0E">
      <w:pPr>
        <w:ind w:firstLine="540"/>
        <w:jc w:val="both"/>
      </w:pPr>
      <w: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A50A0E" w:rsidRDefault="00A50A0E" w:rsidP="00A50A0E">
      <w:pPr>
        <w:ind w:firstLine="540"/>
        <w:jc w:val="both"/>
      </w:pPr>
      <w: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rsidR="00A50A0E" w:rsidRDefault="00A50A0E" w:rsidP="00A50A0E">
      <w:pPr>
        <w:ind w:firstLine="540"/>
        <w:jc w:val="both"/>
      </w:pPr>
      <w: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A50A0E" w:rsidRDefault="00A50A0E" w:rsidP="00A50A0E">
      <w:pPr>
        <w:ind w:firstLine="540"/>
        <w:jc w:val="both"/>
      </w:pPr>
      <w:r>
        <w:t>Сообщаю, что аффилированными лицами _______________________________________</w:t>
      </w:r>
    </w:p>
    <w:p w:rsidR="00A50A0E" w:rsidRDefault="00A50A0E" w:rsidP="00A50A0E">
      <w:pPr>
        <w:ind w:left="5664"/>
        <w:jc w:val="both"/>
      </w:pPr>
      <w:r>
        <w:t>(наименование инвестора)</w:t>
      </w:r>
    </w:p>
    <w:p w:rsidR="00A50A0E" w:rsidRDefault="00A50A0E" w:rsidP="00A50A0E">
      <w:pPr>
        <w:jc w:val="both"/>
      </w:pPr>
      <w:r>
        <w:t>являются _______________________________________________________________________,</w:t>
      </w:r>
    </w:p>
    <w:p w:rsidR="00A50A0E" w:rsidRDefault="00A50A0E" w:rsidP="00A50A0E">
      <w:pPr>
        <w:jc w:val="both"/>
      </w:pPr>
      <w:r>
        <w:t xml:space="preserve">(перечисляются все </w:t>
      </w:r>
      <w:r w:rsidR="0094231F">
        <w:t>аффинированные</w:t>
      </w:r>
      <w:r>
        <w:t xml:space="preserve"> лица инвестора, определяемые в</w:t>
      </w:r>
    </w:p>
    <w:p w:rsidR="00A50A0E" w:rsidRDefault="00A50A0E" w:rsidP="00A50A0E">
      <w:pPr>
        <w:jc w:val="both"/>
      </w:pPr>
      <w:r>
        <w:t>соответствии со статьей 53.2 Гражданского кодекса Российской Федерации)</w:t>
      </w:r>
    </w:p>
    <w:p w:rsidR="00A50A0E" w:rsidRDefault="00A50A0E" w:rsidP="008C0050">
      <w:r>
        <w:t>а аффилированными лицами _______________________________________________________</w:t>
      </w:r>
    </w:p>
    <w:p w:rsidR="00A50A0E" w:rsidRDefault="00A50A0E" w:rsidP="00A50A0E">
      <w:pPr>
        <w:jc w:val="both"/>
      </w:pPr>
      <w:r>
        <w:t>(наименование привлеченного лица (в случае его привлечения))</w:t>
      </w:r>
    </w:p>
    <w:p w:rsidR="00A50A0E" w:rsidRDefault="00A50A0E" w:rsidP="00A50A0E">
      <w:pPr>
        <w:jc w:val="both"/>
      </w:pPr>
      <w:r>
        <w:t>являются _______________________________________</w:t>
      </w:r>
      <w:r w:rsidR="0094231F">
        <w:t>______________________</w:t>
      </w:r>
      <w:r>
        <w:t>.</w:t>
      </w:r>
    </w:p>
    <w:p w:rsidR="00A50A0E" w:rsidRDefault="00A50A0E" w:rsidP="00A50A0E">
      <w:pPr>
        <w:jc w:val="both"/>
      </w:pPr>
      <w:r>
        <w:t>(перечисляются все аффилированные лица привлеченного лица</w:t>
      </w:r>
    </w:p>
    <w:p w:rsidR="00A50A0E" w:rsidRDefault="00A50A0E" w:rsidP="00A50A0E">
      <w:pPr>
        <w:jc w:val="both"/>
      </w:pPr>
      <w:r>
        <w:t>(в случае его привлечения), определяемые в соответствии</w:t>
      </w:r>
    </w:p>
    <w:p w:rsidR="00A50A0E" w:rsidRDefault="00A50A0E" w:rsidP="00A50A0E">
      <w:pPr>
        <w:jc w:val="both"/>
      </w:pPr>
      <w:r>
        <w:t>со статьей 53.2 Гражданского кодекса Российской Федерации)</w:t>
      </w:r>
    </w:p>
    <w:p w:rsidR="00A50A0E" w:rsidRDefault="00A50A0E" w:rsidP="00A50A0E">
      <w:pPr>
        <w:jc w:val="both"/>
      </w:pPr>
      <w:r>
        <w:t>Настоящим подтверждаю, что в случае принятия решения о возможности заключения специального инвестиционного контракта на</w:t>
      </w:r>
      <w:r w:rsidR="0094231F">
        <w:t xml:space="preserve"> основании настоящего заявления</w:t>
      </w:r>
      <w:r>
        <w:t>________________________________________________</w:t>
      </w:r>
      <w:r w:rsidR="0094231F">
        <w:t>______________</w:t>
      </w:r>
    </w:p>
    <w:p w:rsidR="00A50A0E" w:rsidRDefault="0094231F" w:rsidP="00A50A0E">
      <w:pPr>
        <w:jc w:val="both"/>
      </w:pPr>
      <w:r>
        <w:t xml:space="preserve">                                                         </w:t>
      </w:r>
      <w:r w:rsidR="00A50A0E">
        <w:t>(наименование инвестора)</w:t>
      </w:r>
    </w:p>
    <w:p w:rsidR="00A50A0E" w:rsidRDefault="00A50A0E" w:rsidP="00A50A0E">
      <w:pPr>
        <w:jc w:val="both"/>
      </w:pPr>
      <w:r>
        <w:lastRenderedPageBreak/>
        <w:t>готово подписать специальный инвестиционный контракт на условиях,</w:t>
      </w:r>
    </w:p>
    <w:p w:rsidR="00A50A0E" w:rsidRDefault="00A50A0E" w:rsidP="00A50A0E">
      <w:pPr>
        <w:ind w:firstLine="540"/>
        <w:jc w:val="both"/>
      </w:pPr>
      <w:r>
        <w:t>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rsidR="00A50A0E" w:rsidRDefault="00A50A0E" w:rsidP="00A50A0E">
      <w:pPr>
        <w:jc w:val="both"/>
      </w:pPr>
      <w:r>
        <w:t>Контактным лицом по настоящему заявлению является:</w:t>
      </w:r>
    </w:p>
    <w:p w:rsidR="00A50A0E" w:rsidRDefault="00A50A0E" w:rsidP="00A50A0E">
      <w:pPr>
        <w:jc w:val="both"/>
      </w:pPr>
      <w:r>
        <w:t>__________________________________________________________________</w:t>
      </w:r>
    </w:p>
    <w:p w:rsidR="00A50A0E" w:rsidRDefault="00A50A0E" w:rsidP="00A50A0E">
      <w:pPr>
        <w:jc w:val="center"/>
      </w:pPr>
      <w:r>
        <w:t>(фамилия, имя, отчество, должность, контактный телефон и адрес</w:t>
      </w:r>
    </w:p>
    <w:p w:rsidR="00A50A0E" w:rsidRDefault="00A50A0E" w:rsidP="00A50A0E">
      <w:pPr>
        <w:jc w:val="center"/>
      </w:pPr>
      <w:r>
        <w:t>электронной почты)</w:t>
      </w:r>
    </w:p>
    <w:p w:rsidR="00A50A0E" w:rsidRDefault="00A50A0E" w:rsidP="00A50A0E">
      <w:pPr>
        <w:jc w:val="both"/>
      </w:pPr>
      <w:r>
        <w:t>Приложение: ______________________________________________________</w:t>
      </w:r>
    </w:p>
    <w:p w:rsidR="00A50A0E" w:rsidRDefault="00A50A0E" w:rsidP="00A50A0E">
      <w:pPr>
        <w:jc w:val="center"/>
      </w:pPr>
      <w:r>
        <w:t>(перечисляются документы, прилагаемые к заявлению</w:t>
      </w:r>
    </w:p>
    <w:p w:rsidR="00A50A0E" w:rsidRDefault="00A50A0E" w:rsidP="00A50A0E">
      <w:pPr>
        <w:jc w:val="center"/>
      </w:pPr>
      <w:r>
        <w:t>в соответствии с пунктами 4,7Порядка)</w:t>
      </w:r>
    </w:p>
    <w:p w:rsidR="00A50A0E" w:rsidRDefault="00A50A0E" w:rsidP="00A50A0E">
      <w:pPr>
        <w:jc w:val="both"/>
      </w:pPr>
      <w:r>
        <w:t>Представитель инвестора _______________________________ И.О. Фамилия</w:t>
      </w:r>
    </w:p>
    <w:p w:rsidR="00A50A0E" w:rsidRDefault="00A50A0E" w:rsidP="00A50A0E">
      <w:pPr>
        <w:jc w:val="both"/>
      </w:pPr>
      <w:r>
        <w:t>МП (подпись)</w:t>
      </w:r>
    </w:p>
    <w:p w:rsidR="00A50A0E" w:rsidRDefault="00A50A0E" w:rsidP="00A50A0E">
      <w:pPr>
        <w:jc w:val="both"/>
      </w:pPr>
      <w:r>
        <w:t>(при наличии)                               "___" ___________ 20__ года</w:t>
      </w:r>
    </w:p>
    <w:p w:rsidR="00A50A0E" w:rsidRDefault="00A50A0E" w:rsidP="00A50A0E">
      <w:pPr>
        <w:jc w:val="both"/>
      </w:pPr>
    </w:p>
    <w:p w:rsidR="00A50A0E" w:rsidRDefault="00A50A0E" w:rsidP="00A50A0E">
      <w:pPr>
        <w:jc w:val="both"/>
      </w:pPr>
      <w:r>
        <w:t>Настоящим подтверждаю, что</w:t>
      </w:r>
    </w:p>
    <w:p w:rsidR="00A50A0E" w:rsidRDefault="00A50A0E" w:rsidP="00A50A0E">
      <w:pPr>
        <w:jc w:val="both"/>
      </w:pPr>
      <w:r>
        <w:t>___________________________________________________________________</w:t>
      </w:r>
    </w:p>
    <w:p w:rsidR="00A50A0E" w:rsidRDefault="00A50A0E" w:rsidP="00A50A0E">
      <w:pPr>
        <w:jc w:val="center"/>
      </w:pPr>
      <w:r>
        <w:t>(наименование привлеченного лица (в случае его привлечения))</w:t>
      </w:r>
    </w:p>
    <w:p w:rsidR="00A50A0E" w:rsidRDefault="00A50A0E" w:rsidP="00A50A0E">
      <w:pPr>
        <w:jc w:val="both"/>
      </w:pPr>
      <w: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A50A0E" w:rsidRDefault="00A50A0E" w:rsidP="00A50A0E">
      <w:pPr>
        <w:jc w:val="both"/>
      </w:pPr>
      <w:r>
        <w:t>Представитель</w:t>
      </w:r>
    </w:p>
    <w:p w:rsidR="00A50A0E" w:rsidRDefault="00A50A0E" w:rsidP="00A50A0E">
      <w:pPr>
        <w:jc w:val="both"/>
      </w:pPr>
      <w:r>
        <w:t>привлеченного лица _______________________________ И.О. Фамилия</w:t>
      </w:r>
    </w:p>
    <w:p w:rsidR="00A50A0E" w:rsidRDefault="00A50A0E" w:rsidP="00A50A0E">
      <w:pPr>
        <w:jc w:val="both"/>
      </w:pPr>
      <w:r>
        <w:t>МП (подпись)</w:t>
      </w:r>
    </w:p>
    <w:p w:rsidR="00A50A0E" w:rsidRDefault="00A50A0E" w:rsidP="00A50A0E">
      <w:pPr>
        <w:jc w:val="both"/>
      </w:pPr>
      <w:r>
        <w:t>(при наличии)</w:t>
      </w:r>
    </w:p>
    <w:p w:rsidR="00A50A0E" w:rsidRDefault="00A50A0E" w:rsidP="00A50A0E">
      <w:pPr>
        <w:jc w:val="both"/>
      </w:pPr>
      <w:r>
        <w:t xml:space="preserve">                                                "___" ___________ 20__ года</w:t>
      </w:r>
    </w:p>
    <w:p w:rsidR="00650E29" w:rsidRDefault="00A50A0E" w:rsidP="00A50A0E">
      <w:pPr>
        <w:jc w:val="both"/>
      </w:pPr>
      <w:r>
        <w:t xml:space="preserve">                                                                                                                                               </w:t>
      </w:r>
      <w:r w:rsidR="00650E29">
        <w:t xml:space="preserve">           </w:t>
      </w:r>
    </w:p>
    <w:p w:rsidR="00A50A0E" w:rsidRDefault="00650E29" w:rsidP="00A50A0E">
      <w:pPr>
        <w:jc w:val="both"/>
      </w:pPr>
      <w:r>
        <w:t xml:space="preserve">                                                                                                                        </w:t>
      </w:r>
      <w:r w:rsidR="00A50A0E">
        <w:t>Приложение</w:t>
      </w:r>
    </w:p>
    <w:p w:rsidR="00A50A0E" w:rsidRDefault="00A50A0E" w:rsidP="00A50A0E">
      <w:pPr>
        <w:jc w:val="right"/>
      </w:pPr>
      <w:r>
        <w:t>к заявлению</w:t>
      </w:r>
    </w:p>
    <w:p w:rsidR="00A50A0E" w:rsidRDefault="00A50A0E" w:rsidP="00A50A0E">
      <w:pPr>
        <w:jc w:val="right"/>
      </w:pPr>
      <w:r>
        <w:t>о заключении специального</w:t>
      </w:r>
    </w:p>
    <w:p w:rsidR="00A50A0E" w:rsidRDefault="00A50A0E" w:rsidP="00A50A0E">
      <w:pPr>
        <w:jc w:val="right"/>
      </w:pPr>
      <w:r>
        <w:t>инвестиционного контракта</w:t>
      </w:r>
    </w:p>
    <w:p w:rsidR="00A50A0E" w:rsidRDefault="00A50A0E" w:rsidP="00A50A0E">
      <w:pPr>
        <w:jc w:val="both"/>
      </w:pPr>
    </w:p>
    <w:p w:rsidR="00A50A0E" w:rsidRDefault="00A50A0E" w:rsidP="00A50A0E">
      <w:pPr>
        <w:jc w:val="both"/>
      </w:pPr>
      <w:r>
        <w:t>1. Срок специального инвестиционного контракта _____________ (лет)</w:t>
      </w:r>
    </w:p>
    <w:p w:rsidR="00A50A0E" w:rsidRDefault="00A50A0E" w:rsidP="00A50A0E">
      <w:pPr>
        <w:jc w:val="both"/>
      </w:pPr>
      <w:r>
        <w:t>(указывается предлагаемый инвестором срок специального инвестиционного контракта, который рассчитывается в соответствии с пунктом 3 Порядка, а именно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A50A0E" w:rsidRDefault="00A50A0E" w:rsidP="00A50A0E">
      <w:pPr>
        <w:jc w:val="both"/>
      </w:pPr>
      <w:r>
        <w:t>2. Обязательства инвестора:</w:t>
      </w:r>
    </w:p>
    <w:p w:rsidR="00A50A0E" w:rsidRDefault="00A50A0E" w:rsidP="00A50A0E">
      <w:pPr>
        <w:jc w:val="both"/>
      </w:pPr>
      <w:r>
        <w:t>2.1. В течение срока действия специального инвестиционного контракта</w:t>
      </w:r>
    </w:p>
    <w:p w:rsidR="00A50A0E" w:rsidRDefault="00A50A0E" w:rsidP="00A50A0E">
      <w:pPr>
        <w:jc w:val="both"/>
      </w:pPr>
      <w:r>
        <w:t>осуществить инвестиционный проект по _____________________________________________</w:t>
      </w:r>
    </w:p>
    <w:p w:rsidR="00A50A0E" w:rsidRDefault="00A50A0E" w:rsidP="00A50A0E">
      <w:pPr>
        <w:jc w:val="center"/>
      </w:pPr>
      <w:r>
        <w:t>(создание или модернизация)</w:t>
      </w:r>
    </w:p>
    <w:p w:rsidR="00A50A0E" w:rsidRDefault="00A50A0E" w:rsidP="00A50A0E">
      <w:pPr>
        <w:jc w:val="both"/>
      </w:pPr>
      <w:r>
        <w:t>промышленного производства _____________________________________________________</w:t>
      </w:r>
    </w:p>
    <w:p w:rsidR="00A50A0E" w:rsidRDefault="00A50A0E" w:rsidP="00A50A0E">
      <w:pPr>
        <w:jc w:val="center"/>
      </w:pPr>
      <w:r>
        <w:t>(наименование и адрес промышленного производства)</w:t>
      </w:r>
    </w:p>
    <w:p w:rsidR="00A50A0E" w:rsidRDefault="00A50A0E" w:rsidP="00A50A0E">
      <w:pPr>
        <w:jc w:val="both"/>
      </w:pPr>
      <w:r>
        <w:lastRenderedPageBreak/>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A50A0E" w:rsidRDefault="00A50A0E" w:rsidP="00A50A0E">
      <w:pPr>
        <w:jc w:val="both"/>
      </w:pPr>
      <w:r>
        <w:t>2.2. Обеспечить реализацию следующих мероприятий инвестиционного проекта: ______________________________________________________________________</w:t>
      </w:r>
    </w:p>
    <w:p w:rsidR="00A50A0E" w:rsidRDefault="00A50A0E" w:rsidP="00A50A0E">
      <w:pPr>
        <w:jc w:val="center"/>
      </w:pPr>
      <w:r>
        <w:t>(перечисляются основные мероприятия инвестиционного проекта,</w:t>
      </w:r>
    </w:p>
    <w:p w:rsidR="00A50A0E" w:rsidRDefault="00A50A0E" w:rsidP="00A50A0E">
      <w:pPr>
        <w:jc w:val="center"/>
      </w:pPr>
      <w:r>
        <w:t>указанные в бизнес-плане)</w:t>
      </w:r>
    </w:p>
    <w:p w:rsidR="00A50A0E" w:rsidRDefault="00A50A0E" w:rsidP="00A50A0E">
      <w:pPr>
        <w:jc w:val="both"/>
      </w:pPr>
      <w:r>
        <w:t>и несение следующих расходов инвестиционного характера &lt;*&gt;:</w:t>
      </w:r>
    </w:p>
    <w:p w:rsidR="00A50A0E" w:rsidRDefault="00A50A0E" w:rsidP="00A50A0E">
      <w:pPr>
        <w:jc w:val="both"/>
      </w:pPr>
      <w:r>
        <w:t> </w:t>
      </w:r>
    </w:p>
    <w:tbl>
      <w:tblPr>
        <w:tblW w:w="0" w:type="auto"/>
        <w:tblInd w:w="10" w:type="dxa"/>
        <w:tblLayout w:type="fixed"/>
        <w:tblCellMar>
          <w:left w:w="0" w:type="dxa"/>
          <w:right w:w="0" w:type="dxa"/>
        </w:tblCellMar>
        <w:tblLook w:val="0000"/>
      </w:tblPr>
      <w:tblGrid>
        <w:gridCol w:w="4833"/>
        <w:gridCol w:w="3667"/>
      </w:tblGrid>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Наименование расхода</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center"/>
            </w:pPr>
            <w:r>
              <w:t>Размер расхода за период действия специального инвестиционного контракта (руб.)</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2</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3</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Расходы на приобретение или долгосрочную аренду земельных участков под создание новых производственных мощностей</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Расходы на разработку проектной документации</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Расходы на строительство или реконструкцию производственных зданий и сооружений</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Расходы на приобретение, сооружение, изготовление, доставку, расконсервацию и модернизацию оборудования, в том числе:</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Приобретение, сооружение, изготовление оборудования</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Таможенные пошлины и таможенные сборы</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Строительно-монтажные (в отношении оборудования) и пусконаладочные работы</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483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Иные расходы на реализацию инвестиционного проекта</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bl>
    <w:p w:rsidR="00A50A0E" w:rsidRDefault="00A50A0E" w:rsidP="00A50A0E">
      <w:pPr>
        <w:ind w:firstLine="540"/>
        <w:jc w:val="both"/>
      </w:pPr>
      <w:r>
        <w:t> </w:t>
      </w:r>
    </w:p>
    <w:p w:rsidR="00A50A0E" w:rsidRDefault="00A50A0E" w:rsidP="0094231F">
      <w:pPr>
        <w:ind w:firstLine="708"/>
        <w:jc w:val="both"/>
      </w:pPr>
      <w:r>
        <w:t>2.3. Вложить в инвестиционный проект инвестиции на общую сумму не менее________________________________________________</w:t>
      </w:r>
      <w:r w:rsidR="0094231F">
        <w:t>_________________</w:t>
      </w:r>
    </w:p>
    <w:p w:rsidR="00A50A0E" w:rsidRDefault="0094231F" w:rsidP="00A50A0E">
      <w:pPr>
        <w:jc w:val="both"/>
      </w:pPr>
      <w:r>
        <w:t xml:space="preserve">                             </w:t>
      </w:r>
      <w:r w:rsidR="00A50A0E">
        <w:t>(общая сумма инвестиций в рублях (цифрами и прописью))</w:t>
      </w:r>
    </w:p>
    <w:p w:rsidR="00A50A0E" w:rsidRDefault="00A50A0E" w:rsidP="00A50A0E">
      <w:pPr>
        <w:jc w:val="both"/>
      </w:pPr>
      <w:r>
        <w:t>Источником инвестиций являются __________________________________________________</w:t>
      </w:r>
      <w:r w:rsidR="00366378">
        <w:t>___________________</w:t>
      </w:r>
      <w:r>
        <w:t>,</w:t>
      </w:r>
    </w:p>
    <w:p w:rsidR="00A50A0E" w:rsidRDefault="00A50A0E" w:rsidP="00A50A0E">
      <w:pPr>
        <w:jc w:val="both"/>
      </w:pPr>
      <w:r>
        <w:t xml:space="preserve">(описание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w:t>
      </w:r>
      <w:r>
        <w:lastRenderedPageBreak/>
        <w:t>инвестиционной деятельности, другие источники) что подтверждается _______________________________________________</w:t>
      </w:r>
      <w:r w:rsidR="0094231F">
        <w:t>______________________</w:t>
      </w:r>
      <w:r>
        <w:t>;</w:t>
      </w:r>
    </w:p>
    <w:p w:rsidR="00A50A0E" w:rsidRDefault="00A50A0E" w:rsidP="00A50A0E">
      <w:pPr>
        <w:jc w:val="both"/>
      </w:pPr>
      <w: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50A0E" w:rsidRDefault="00A50A0E" w:rsidP="00D26FC1">
      <w:pPr>
        <w:ind w:firstLine="540"/>
        <w:jc w:val="both"/>
      </w:pPr>
      <w:r>
        <w:t>2.4. Обеспечить освоение производства следующей промышленной продукции</w:t>
      </w:r>
      <w:r w:rsidR="00D26FC1">
        <w:t xml:space="preserve"> </w:t>
      </w:r>
      <w:r>
        <w:t>(далее - продукция):</w:t>
      </w:r>
    </w:p>
    <w:tbl>
      <w:tblPr>
        <w:tblW w:w="10206" w:type="dxa"/>
        <w:tblInd w:w="10" w:type="dxa"/>
        <w:tblLayout w:type="fixed"/>
        <w:tblCellMar>
          <w:left w:w="0" w:type="dxa"/>
          <w:right w:w="0" w:type="dxa"/>
        </w:tblCellMar>
        <w:tblLook w:val="0000"/>
      </w:tblPr>
      <w:tblGrid>
        <w:gridCol w:w="403"/>
        <w:gridCol w:w="1073"/>
        <w:gridCol w:w="2011"/>
        <w:gridCol w:w="1475"/>
        <w:gridCol w:w="1417"/>
        <w:gridCol w:w="992"/>
        <w:gridCol w:w="1276"/>
        <w:gridCol w:w="1559"/>
      </w:tblGrid>
      <w:tr w:rsidR="00D26FC1" w:rsidTr="00D26FC1">
        <w:trPr>
          <w:trHeight w:val="221"/>
        </w:trPr>
        <w:tc>
          <w:tcPr>
            <w:tcW w:w="403"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N п/п</w:t>
            </w:r>
          </w:p>
        </w:tc>
        <w:tc>
          <w:tcPr>
            <w:tcW w:w="1073"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Наименование продукции</w:t>
            </w:r>
          </w:p>
        </w:tc>
        <w:tc>
          <w:tcPr>
            <w:tcW w:w="2011"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Код продукции в соответствии с Общероссийским классификатором продукции по видам экономической деятельности (ОКПД2)</w:t>
            </w:r>
          </w:p>
        </w:tc>
        <w:tc>
          <w:tcPr>
            <w:tcW w:w="1475"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Сведения о наличии (отсутствии) аналогов продукции, производимых на территории Российской Федерации &lt;**&gt;</w:t>
            </w:r>
          </w:p>
        </w:tc>
        <w:tc>
          <w:tcPr>
            <w:tcW w:w="1417"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Отчетный период, в который должно быть начато производство продукции</w:t>
            </w:r>
          </w:p>
        </w:tc>
        <w:tc>
          <w:tcPr>
            <w:tcW w:w="992"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Объем производства продукции (в рублях) на конец каждого отчетного периода</w:t>
            </w:r>
          </w:p>
        </w:tc>
        <w:tc>
          <w:tcPr>
            <w:tcW w:w="1276" w:type="dxa"/>
            <w:tcBorders>
              <w:top w:val="single" w:sz="8" w:space="0" w:color="000000"/>
              <w:left w:val="single" w:sz="8" w:space="0" w:color="000000"/>
              <w:bottom w:val="single" w:sz="8" w:space="0" w:color="000000"/>
            </w:tcBorders>
            <w:shd w:val="clear" w:color="auto" w:fill="auto"/>
          </w:tcPr>
          <w:p w:rsidR="00A50A0E" w:rsidRPr="00D26FC1" w:rsidRDefault="00A50A0E" w:rsidP="00A50A0E">
            <w:pPr>
              <w:jc w:val="center"/>
              <w:rPr>
                <w:sz w:val="18"/>
                <w:szCs w:val="18"/>
              </w:rPr>
            </w:pPr>
            <w:r w:rsidRPr="00D26FC1">
              <w:rPr>
                <w:sz w:val="18"/>
                <w:szCs w:val="18"/>
              </w:rPr>
              <w:t>Объем производства продукции (в рублях) на момент окончания срока действия специального инвестиционного контракта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A50A0E" w:rsidRPr="00D26FC1" w:rsidRDefault="00A50A0E" w:rsidP="00A50A0E">
            <w:pPr>
              <w:jc w:val="center"/>
              <w:rPr>
                <w:sz w:val="18"/>
                <w:szCs w:val="18"/>
              </w:rPr>
            </w:pPr>
            <w:r w:rsidRPr="00D26FC1">
              <w:rPr>
                <w:sz w:val="18"/>
                <w:szCs w:val="18"/>
              </w:rPr>
              <w:t>Характеристики продукции &lt;***&gt;</w:t>
            </w:r>
          </w:p>
        </w:tc>
      </w:tr>
      <w:tr w:rsidR="00D26FC1" w:rsidTr="00D26FC1">
        <w:trPr>
          <w:trHeight w:val="37"/>
        </w:trPr>
        <w:tc>
          <w:tcPr>
            <w:tcW w:w="40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07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01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47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417"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992"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276"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bl>
    <w:p w:rsidR="00A50A0E" w:rsidRDefault="00A50A0E" w:rsidP="00A50A0E">
      <w:pPr>
        <w:ind w:firstLine="540"/>
        <w:jc w:val="both"/>
      </w:pPr>
      <w:r>
        <w:t>2.5. Обеспечить в ходе реализации инвестиционного проекта достижение</w:t>
      </w:r>
    </w:p>
    <w:p w:rsidR="00A50A0E" w:rsidRDefault="00A50A0E" w:rsidP="00A50A0E">
      <w:pPr>
        <w:ind w:firstLine="540"/>
        <w:jc w:val="both"/>
      </w:pPr>
      <w:r>
        <w:t>следующих показателей в отчетных периодах (отчетный период</w:t>
      </w:r>
    </w:p>
    <w:p w:rsidR="00A50A0E" w:rsidRDefault="00A50A0E" w:rsidP="00A50A0E">
      <w:pPr>
        <w:ind w:firstLine="540"/>
        <w:jc w:val="both"/>
      </w:pPr>
      <w:r>
        <w:t>равен) _____________________________________________________________</w:t>
      </w:r>
    </w:p>
    <w:p w:rsidR="00A50A0E" w:rsidRDefault="00A50A0E" w:rsidP="00A50A0E">
      <w:pPr>
        <w:jc w:val="center"/>
      </w:pPr>
      <w:r>
        <w:t>(предлагаемый инвестором отчетный период, который не может быть</w:t>
      </w:r>
    </w:p>
    <w:p w:rsidR="00A50A0E" w:rsidRDefault="00A50A0E" w:rsidP="00A50A0E">
      <w:pPr>
        <w:jc w:val="center"/>
      </w:pPr>
      <w:r>
        <w:t>менее одного календарного года)</w:t>
      </w:r>
    </w:p>
    <w:p w:rsidR="00A50A0E" w:rsidRDefault="00A50A0E" w:rsidP="00A50A0E">
      <w:pPr>
        <w:ind w:firstLine="540"/>
        <w:jc w:val="both"/>
      </w:pPr>
      <w:r>
        <w:t>и к окончанию срока действия специального инвестиционного контракта &lt;****&gt;:</w:t>
      </w:r>
    </w:p>
    <w:p w:rsidR="00A50A0E" w:rsidRDefault="00A50A0E" w:rsidP="00A50A0E">
      <w:pPr>
        <w:ind w:firstLine="540"/>
        <w:jc w:val="both"/>
      </w:pPr>
      <w:r>
        <w:t> </w:t>
      </w:r>
    </w:p>
    <w:tbl>
      <w:tblPr>
        <w:tblW w:w="0" w:type="auto"/>
        <w:tblInd w:w="10" w:type="dxa"/>
        <w:tblLayout w:type="fixed"/>
        <w:tblCellMar>
          <w:left w:w="0" w:type="dxa"/>
          <w:right w:w="0" w:type="dxa"/>
        </w:tblCellMar>
        <w:tblLook w:val="0000"/>
      </w:tblPr>
      <w:tblGrid>
        <w:gridCol w:w="391"/>
        <w:gridCol w:w="2350"/>
        <w:gridCol w:w="1525"/>
        <w:gridCol w:w="1525"/>
        <w:gridCol w:w="1555"/>
        <w:gridCol w:w="2294"/>
      </w:tblGrid>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N п/п</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Наименование показателя</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Значение показателя на конец первого отчетного периода</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Значение показателя на конец второго отчетного периода</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Значение показателя на конец n-го отчетного периода &lt;*****&gt;</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center"/>
            </w:pPr>
            <w:r>
              <w:t>Значение показателя к окончанию срока действия специального инвестиционного контракта</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1.</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Объем произведенной продукции (тыс. руб.)</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2.</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Объем реализованной продукции (тыс. руб.)</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3.</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Объем налогов, планируемых к уплате (тыс. руб.), в том числе:</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3.1.</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Федеральные налоги</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3.2.</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Региональные налоги</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3.3.</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Местные налоги</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lastRenderedPageBreak/>
              <w:t>4.</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Доля стоимости используемых материалов и компонентов (оборудования) иностранного происхождения в цене промышленной продукции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не указывается</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не указывается</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не указывается</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5.</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Количество создаваемых рабочих мест (шт.)</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91"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6.</w:t>
            </w:r>
          </w:p>
        </w:tc>
        <w:tc>
          <w:tcPr>
            <w:tcW w:w="2350"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&lt;******&gt;</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2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1555"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bl>
    <w:p w:rsidR="00A50A0E" w:rsidRDefault="00A50A0E" w:rsidP="00A50A0E">
      <w:pPr>
        <w:ind w:firstLine="540"/>
        <w:jc w:val="both"/>
      </w:pPr>
      <w:r>
        <w:t> </w:t>
      </w:r>
    </w:p>
    <w:p w:rsidR="00A50A0E" w:rsidRDefault="00A50A0E" w:rsidP="00A50A0E">
      <w:pPr>
        <w:ind w:firstLine="540"/>
        <w:jc w:val="both"/>
      </w:pPr>
      <w:r>
        <w:t>2.6. _______________________________________________________________.</w:t>
      </w:r>
    </w:p>
    <w:p w:rsidR="00A50A0E" w:rsidRDefault="00A50A0E" w:rsidP="00A50A0E">
      <w:pPr>
        <w:jc w:val="center"/>
      </w:pPr>
      <w:r>
        <w:t>(иные обязательства, которые инвестор готов принять на себя в</w:t>
      </w:r>
    </w:p>
    <w:p w:rsidR="00A50A0E" w:rsidRDefault="00A50A0E" w:rsidP="00A50A0E">
      <w:pPr>
        <w:jc w:val="center"/>
      </w:pPr>
      <w:r>
        <w:t>соответствии со специальным инвестиционным контрактом)</w:t>
      </w:r>
    </w:p>
    <w:p w:rsidR="00A50A0E" w:rsidRDefault="00A50A0E" w:rsidP="00A50A0E">
      <w:pPr>
        <w:ind w:firstLine="540"/>
        <w:jc w:val="both"/>
      </w:pPr>
      <w:r>
        <w:t>3. Привлеченное лицо принимает на себя следующие</w:t>
      </w:r>
    </w:p>
    <w:p w:rsidR="00A50A0E" w:rsidRDefault="00A50A0E" w:rsidP="00A50A0E">
      <w:pPr>
        <w:ind w:firstLine="540"/>
        <w:jc w:val="both"/>
      </w:pPr>
      <w:r>
        <w:t>обязательства &lt;*******&gt; _______________________________________________.</w:t>
      </w:r>
    </w:p>
    <w:p w:rsidR="00A50A0E" w:rsidRDefault="00A50A0E" w:rsidP="00A50A0E">
      <w:pPr>
        <w:jc w:val="center"/>
      </w:pPr>
      <w:r>
        <w:t>(обязательства привлеченного лица в ходе</w:t>
      </w:r>
    </w:p>
    <w:p w:rsidR="00A50A0E" w:rsidRDefault="00A50A0E" w:rsidP="00A50A0E">
      <w:pPr>
        <w:jc w:val="center"/>
      </w:pPr>
      <w:r>
        <w:t>реализации инвестиционного проекта)</w:t>
      </w:r>
    </w:p>
    <w:p w:rsidR="00A50A0E" w:rsidRDefault="00A50A0E" w:rsidP="00A50A0E">
      <w:pPr>
        <w:ind w:firstLine="540"/>
        <w:jc w:val="both"/>
      </w:pPr>
      <w:r>
        <w:t>4. Предлагаемый перечень мер стимулирования деятельности в сфере</w:t>
      </w:r>
    </w:p>
    <w:p w:rsidR="00A50A0E" w:rsidRDefault="00A50A0E" w:rsidP="00A50A0E">
      <w:pPr>
        <w:ind w:firstLine="540"/>
        <w:jc w:val="both"/>
      </w:pPr>
      <w:r>
        <w:t>промышленности для включения в специальный инвестиционный контракт:</w:t>
      </w:r>
    </w:p>
    <w:p w:rsidR="00A50A0E" w:rsidRDefault="00A50A0E" w:rsidP="00A50A0E">
      <w:pPr>
        <w:ind w:firstLine="540"/>
        <w:jc w:val="both"/>
      </w:pPr>
      <w:r>
        <w:t> </w:t>
      </w:r>
    </w:p>
    <w:tbl>
      <w:tblPr>
        <w:tblW w:w="0" w:type="auto"/>
        <w:tblInd w:w="10" w:type="dxa"/>
        <w:tblLayout w:type="fixed"/>
        <w:tblCellMar>
          <w:left w:w="0" w:type="dxa"/>
          <w:right w:w="0" w:type="dxa"/>
        </w:tblCellMar>
        <w:tblLook w:val="0000"/>
      </w:tblPr>
      <w:tblGrid>
        <w:gridCol w:w="378"/>
        <w:gridCol w:w="2028"/>
        <w:gridCol w:w="3543"/>
        <w:gridCol w:w="3131"/>
      </w:tblGrid>
      <w:tr w:rsidR="00A50A0E" w:rsidTr="00A50A0E">
        <w:tc>
          <w:tcPr>
            <w:tcW w:w="378"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N п/п</w:t>
            </w:r>
          </w:p>
        </w:tc>
        <w:tc>
          <w:tcPr>
            <w:tcW w:w="2028" w:type="dxa"/>
            <w:tcBorders>
              <w:top w:val="single" w:sz="8" w:space="0" w:color="000000"/>
              <w:left w:val="single" w:sz="8" w:space="0" w:color="000000"/>
              <w:bottom w:val="single" w:sz="8" w:space="0" w:color="000000"/>
            </w:tcBorders>
            <w:shd w:val="clear" w:color="auto" w:fill="auto"/>
          </w:tcPr>
          <w:p w:rsidR="00A50A0E" w:rsidRDefault="00A50A0E" w:rsidP="00A50A0E">
            <w:pPr>
              <w:jc w:val="center"/>
            </w:pPr>
            <w:r>
              <w:t>Наименование меры стимулирования</w:t>
            </w:r>
          </w:p>
        </w:tc>
        <w:tc>
          <w:tcPr>
            <w:tcW w:w="3543" w:type="dxa"/>
            <w:tcBorders>
              <w:top w:val="single" w:sz="8" w:space="0" w:color="000000"/>
              <w:left w:val="single" w:sz="8" w:space="0" w:color="000000"/>
              <w:bottom w:val="single" w:sz="8" w:space="0" w:color="000000"/>
            </w:tcBorders>
            <w:shd w:val="clear" w:color="auto" w:fill="auto"/>
          </w:tcPr>
          <w:p w:rsidR="00A50A0E" w:rsidRDefault="00A50A0E" w:rsidP="00366378">
            <w:pPr>
              <w:jc w:val="center"/>
            </w:pPr>
            <w:r>
              <w:t xml:space="preserve">Основание для применения меры стимулирования (нормативные правовые акты </w:t>
            </w:r>
            <w:r w:rsidR="00366378">
              <w:t>Республики Дагестан</w:t>
            </w:r>
            <w:r>
              <w:t>, муниципальные правовые акты)</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center"/>
            </w:pPr>
            <w:r>
              <w:t>Лицо, в отношении которого будет применяться мера стимулирования (инвестор или привлеченное лицо)</w:t>
            </w:r>
          </w:p>
        </w:tc>
      </w:tr>
      <w:tr w:rsidR="00A50A0E" w:rsidTr="00A50A0E">
        <w:tc>
          <w:tcPr>
            <w:tcW w:w="378"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028"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354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r w:rsidR="00A50A0E" w:rsidTr="00A50A0E">
        <w:tc>
          <w:tcPr>
            <w:tcW w:w="378"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2028"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3543" w:type="dxa"/>
            <w:tcBorders>
              <w:top w:val="single" w:sz="8" w:space="0" w:color="000000"/>
              <w:left w:val="single" w:sz="8" w:space="0" w:color="000000"/>
              <w:bottom w:val="single" w:sz="8" w:space="0" w:color="000000"/>
            </w:tcBorders>
            <w:shd w:val="clear" w:color="auto" w:fill="auto"/>
          </w:tcPr>
          <w:p w:rsidR="00A50A0E" w:rsidRDefault="00A50A0E" w:rsidP="00A50A0E">
            <w:pPr>
              <w:jc w:val="both"/>
            </w:pPr>
            <w:r>
              <w:t> </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rsidR="00A50A0E" w:rsidRDefault="00A50A0E" w:rsidP="00A50A0E">
            <w:pPr>
              <w:jc w:val="both"/>
            </w:pPr>
            <w:r>
              <w:t> </w:t>
            </w:r>
          </w:p>
        </w:tc>
      </w:tr>
    </w:tbl>
    <w:p w:rsidR="00A50A0E" w:rsidRDefault="00A50A0E" w:rsidP="00A50A0E">
      <w:pPr>
        <w:ind w:firstLine="540"/>
        <w:jc w:val="both"/>
      </w:pPr>
      <w:r>
        <w:t> </w:t>
      </w:r>
    </w:p>
    <w:p w:rsidR="00A50A0E" w:rsidRDefault="00A50A0E" w:rsidP="00A50A0E">
      <w:pPr>
        <w:ind w:firstLine="540"/>
        <w:jc w:val="both"/>
      </w:pPr>
      <w:r>
        <w:t>5. Дополнительные условия, предлагаемые инвестором для включения в</w:t>
      </w:r>
    </w:p>
    <w:p w:rsidR="00A50A0E" w:rsidRDefault="00A50A0E" w:rsidP="00A50A0E">
      <w:pPr>
        <w:ind w:firstLine="540"/>
        <w:jc w:val="both"/>
      </w:pPr>
      <w:r>
        <w:t>специальный инвестиционный контракт __</w:t>
      </w:r>
      <w:r w:rsidR="00366378">
        <w:t>____________________________</w:t>
      </w:r>
    </w:p>
    <w:p w:rsidR="00A50A0E" w:rsidRDefault="00A50A0E" w:rsidP="00A50A0E">
      <w:pPr>
        <w:ind w:firstLine="540"/>
        <w:jc w:val="both"/>
      </w:pPr>
      <w:r>
        <w:t>___________________________________________________________________</w:t>
      </w:r>
    </w:p>
    <w:p w:rsidR="00A50A0E" w:rsidRDefault="00A50A0E" w:rsidP="00A50A0E">
      <w:pPr>
        <w:jc w:val="center"/>
      </w:pPr>
      <w:r>
        <w:t>(по усмотрению инвестора указываются дополнительные условия</w:t>
      </w:r>
    </w:p>
    <w:p w:rsidR="00A50A0E" w:rsidRDefault="00A50A0E" w:rsidP="00A50A0E">
      <w:pPr>
        <w:jc w:val="center"/>
      </w:pPr>
      <w:r>
        <w:t>специального инвестиционного контракта, не противоречащие</w:t>
      </w:r>
    </w:p>
    <w:p w:rsidR="00A50A0E" w:rsidRDefault="00A50A0E" w:rsidP="00A50A0E">
      <w:pPr>
        <w:jc w:val="center"/>
      </w:pPr>
      <w:r>
        <w:t>законодательству Российской Федерации, которые инвестор предлагает</w:t>
      </w:r>
    </w:p>
    <w:p w:rsidR="00A50A0E" w:rsidRDefault="00A50A0E" w:rsidP="00A50A0E">
      <w:pPr>
        <w:jc w:val="center"/>
      </w:pPr>
      <w:r>
        <w:t>включить в специальный инвестиционный контракт)</w:t>
      </w:r>
    </w:p>
    <w:p w:rsidR="00A50A0E" w:rsidRDefault="00A50A0E" w:rsidP="00A50A0E">
      <w:pPr>
        <w:ind w:firstLine="540"/>
        <w:jc w:val="both"/>
      </w:pPr>
      <w:r>
        <w:t>--------------------------------</w:t>
      </w:r>
    </w:p>
    <w:p w:rsidR="00A50A0E" w:rsidRDefault="00A50A0E" w:rsidP="00A50A0E">
      <w:pPr>
        <w:ind w:firstLine="540"/>
        <w:jc w:val="both"/>
      </w:pPr>
      <w: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A50A0E" w:rsidRDefault="00A50A0E" w:rsidP="00A50A0E">
      <w:pPr>
        <w:ind w:firstLine="540"/>
        <w:jc w:val="both"/>
      </w:pPr>
      <w:r>
        <w:lastRenderedPageBreak/>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A50A0E" w:rsidRDefault="00A50A0E" w:rsidP="00A50A0E">
      <w:pPr>
        <w:ind w:firstLine="540"/>
        <w:jc w:val="both"/>
      </w:pPr>
      <w: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A50A0E" w:rsidRDefault="00A50A0E" w:rsidP="00A50A0E">
      <w:pPr>
        <w:ind w:firstLine="540"/>
        <w:jc w:val="both"/>
      </w:pPr>
      <w: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A50A0E" w:rsidRDefault="00A50A0E" w:rsidP="00A50A0E">
      <w:pPr>
        <w:ind w:firstLine="540"/>
        <w:jc w:val="both"/>
      </w:pPr>
      <w: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A50A0E" w:rsidRDefault="00A50A0E" w:rsidP="00A50A0E">
      <w:pPr>
        <w:ind w:firstLine="540"/>
        <w:jc w:val="both"/>
      </w:pPr>
      <w:r>
        <w:t>&lt;******&gt; Указываются иные результаты (показатели) реализации инвестиционного проекта по усмотрению инвестора.</w:t>
      </w:r>
    </w:p>
    <w:p w:rsidR="00A50A0E" w:rsidRDefault="00A50A0E" w:rsidP="00A50A0E">
      <w:pPr>
        <w:ind w:firstLine="540"/>
        <w:jc w:val="both"/>
      </w:pPr>
      <w:r>
        <w:t>&lt;*******&gt; Указанный раздел не заполняется в случае, если привлеченное лицо не участвует в заключении специального инвестиционного контракта.</w:t>
      </w:r>
    </w:p>
    <w:p w:rsidR="00A50A0E" w:rsidRDefault="00A50A0E" w:rsidP="00A50A0E">
      <w:pPr>
        <w:ind w:firstLine="540"/>
        <w:jc w:val="both"/>
      </w:pPr>
      <w:r>
        <w:t> </w:t>
      </w:r>
    </w:p>
    <w:p w:rsidR="00A50A0E" w:rsidRDefault="00A50A0E" w:rsidP="00A50A0E">
      <w:pPr>
        <w:ind w:firstLine="540"/>
        <w:jc w:val="both"/>
        <w:rPr>
          <w:b/>
          <w:bCs/>
        </w:rPr>
      </w:pPr>
      <w:r>
        <w:t> </w:t>
      </w: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94231F" w:rsidRDefault="0094231F" w:rsidP="00A50A0E">
      <w:pPr>
        <w:ind w:firstLine="540"/>
        <w:jc w:val="both"/>
        <w:rPr>
          <w:b/>
          <w:bCs/>
        </w:rPr>
      </w:pPr>
    </w:p>
    <w:p w:rsidR="0094231F" w:rsidRDefault="0094231F"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Default="00A50A0E" w:rsidP="00A50A0E">
      <w:pPr>
        <w:ind w:firstLine="540"/>
        <w:jc w:val="both"/>
        <w:rPr>
          <w:b/>
          <w:bCs/>
        </w:rPr>
      </w:pPr>
    </w:p>
    <w:p w:rsidR="00A50A0E" w:rsidRPr="007A2D94" w:rsidRDefault="00A50A0E" w:rsidP="00A50A0E">
      <w:pPr>
        <w:widowControl w:val="0"/>
        <w:autoSpaceDE w:val="0"/>
        <w:rPr>
          <w:b/>
          <w:bCs/>
          <w:color w:val="000000"/>
          <w:sz w:val="18"/>
          <w:szCs w:val="18"/>
        </w:rPr>
      </w:pPr>
    </w:p>
    <w:sectPr w:rsidR="00A50A0E" w:rsidRPr="007A2D94" w:rsidSect="00CB3FB6">
      <w:pgSz w:w="11906" w:h="16838"/>
      <w:pgMar w:top="568" w:right="849"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017" w:rsidRDefault="00226017" w:rsidP="009224EE">
      <w:r>
        <w:separator/>
      </w:r>
    </w:p>
  </w:endnote>
  <w:endnote w:type="continuationSeparator" w:id="1">
    <w:p w:rsidR="00226017" w:rsidRDefault="00226017" w:rsidP="00922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017" w:rsidRDefault="00226017" w:rsidP="009224EE">
      <w:r>
        <w:separator/>
      </w:r>
    </w:p>
  </w:footnote>
  <w:footnote w:type="continuationSeparator" w:id="1">
    <w:p w:rsidR="00226017" w:rsidRDefault="00226017" w:rsidP="00922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98D1CC6"/>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26A1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412BE"/>
    <w:multiLevelType w:val="multilevel"/>
    <w:tmpl w:val="8A44C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84964"/>
    <w:multiLevelType w:val="multilevel"/>
    <w:tmpl w:val="8E1A1EB2"/>
    <w:lvl w:ilvl="0">
      <w:start w:val="1"/>
      <w:numFmt w:val="upperRoman"/>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B3B6C"/>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A5228"/>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60B95"/>
    <w:multiLevelType w:val="hybridMultilevel"/>
    <w:tmpl w:val="B3403270"/>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8BB59D5"/>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C7BA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716F02"/>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8A0B15"/>
    <w:multiLevelType w:val="multilevel"/>
    <w:tmpl w:val="D11EFA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8B63AB"/>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9D57C3"/>
    <w:multiLevelType w:val="multilevel"/>
    <w:tmpl w:val="35F6AB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88F627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C6701D"/>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103B3"/>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16889"/>
    <w:multiLevelType w:val="hybridMultilevel"/>
    <w:tmpl w:val="C07036C2"/>
    <w:lvl w:ilvl="0" w:tplc="103AD726">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ECC1C51"/>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D28D2"/>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65749"/>
    <w:multiLevelType w:val="hybridMultilevel"/>
    <w:tmpl w:val="29E20856"/>
    <w:lvl w:ilvl="0" w:tplc="3E2693A6">
      <w:start w:val="1"/>
      <w:numFmt w:val="decimal"/>
      <w:lvlText w:val="%1."/>
      <w:lvlJc w:val="left"/>
      <w:pPr>
        <w:ind w:left="36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FF0FE1"/>
    <w:multiLevelType w:val="multilevel"/>
    <w:tmpl w:val="95846C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4277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0154E3"/>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1FA7"/>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56146E"/>
    <w:multiLevelType w:val="multilevel"/>
    <w:tmpl w:val="CAFE2E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23B5D"/>
    <w:multiLevelType w:val="multilevel"/>
    <w:tmpl w:val="46AA5C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23658C"/>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22401F"/>
    <w:multiLevelType w:val="multilevel"/>
    <w:tmpl w:val="3432A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560169"/>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D1651"/>
    <w:multiLevelType w:val="multilevel"/>
    <w:tmpl w:val="8B34C4AA"/>
    <w:lvl w:ilvl="0">
      <w:start w:val="1"/>
      <w:numFmt w:val="bullet"/>
      <w:lvlText w:val="-"/>
      <w:lvlJc w:val="left"/>
      <w:rPr>
        <w:rFonts w:ascii="Times New Roman" w:eastAsia="Times New Roman" w:hAnsi="Times New Roman" w:cs="Times New Roman"/>
        <w:b w:val="0"/>
        <w:bCs w:val="0"/>
        <w:i w:val="0"/>
        <w:iCs w:val="0"/>
        <w:smallCaps w:val="0"/>
        <w:strike w:val="0"/>
        <w:color w:val="4B306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743741"/>
    <w:multiLevelType w:val="hybridMultilevel"/>
    <w:tmpl w:val="DC7E7240"/>
    <w:lvl w:ilvl="0" w:tplc="FFFFFFFF">
      <w:start w:val="1"/>
      <w:numFmt w:val="decimal"/>
      <w:lvlText w:val="%1."/>
      <w:lvlJc w:val="left"/>
      <w:pPr>
        <w:ind w:left="905" w:hanging="624"/>
      </w:pPr>
      <w:rPr>
        <w:rFonts w:hint="default"/>
        <w:color w:val="auto"/>
      </w:rPr>
    </w:lvl>
    <w:lvl w:ilvl="1" w:tplc="FFFFFFFF" w:tentative="1">
      <w:start w:val="1"/>
      <w:numFmt w:val="lowerLetter"/>
      <w:lvlText w:val="%2."/>
      <w:lvlJc w:val="left"/>
      <w:pPr>
        <w:ind w:left="1361" w:hanging="360"/>
      </w:pPr>
    </w:lvl>
    <w:lvl w:ilvl="2" w:tplc="FFFFFFFF" w:tentative="1">
      <w:start w:val="1"/>
      <w:numFmt w:val="lowerRoman"/>
      <w:lvlText w:val="%3."/>
      <w:lvlJc w:val="right"/>
      <w:pPr>
        <w:ind w:left="2081" w:hanging="180"/>
      </w:pPr>
    </w:lvl>
    <w:lvl w:ilvl="3" w:tplc="FFFFFFFF" w:tentative="1">
      <w:start w:val="1"/>
      <w:numFmt w:val="decimal"/>
      <w:lvlText w:val="%4."/>
      <w:lvlJc w:val="left"/>
      <w:pPr>
        <w:ind w:left="2801" w:hanging="360"/>
      </w:pPr>
    </w:lvl>
    <w:lvl w:ilvl="4" w:tplc="FFFFFFFF" w:tentative="1">
      <w:start w:val="1"/>
      <w:numFmt w:val="lowerLetter"/>
      <w:lvlText w:val="%5."/>
      <w:lvlJc w:val="left"/>
      <w:pPr>
        <w:ind w:left="3521" w:hanging="360"/>
      </w:pPr>
    </w:lvl>
    <w:lvl w:ilvl="5" w:tplc="FFFFFFFF" w:tentative="1">
      <w:start w:val="1"/>
      <w:numFmt w:val="lowerRoman"/>
      <w:lvlText w:val="%6."/>
      <w:lvlJc w:val="right"/>
      <w:pPr>
        <w:ind w:left="4241" w:hanging="180"/>
      </w:pPr>
    </w:lvl>
    <w:lvl w:ilvl="6" w:tplc="FFFFFFFF" w:tentative="1">
      <w:start w:val="1"/>
      <w:numFmt w:val="decimal"/>
      <w:lvlText w:val="%7."/>
      <w:lvlJc w:val="left"/>
      <w:pPr>
        <w:ind w:left="4961" w:hanging="360"/>
      </w:pPr>
    </w:lvl>
    <w:lvl w:ilvl="7" w:tplc="FFFFFFFF" w:tentative="1">
      <w:start w:val="1"/>
      <w:numFmt w:val="lowerLetter"/>
      <w:lvlText w:val="%8."/>
      <w:lvlJc w:val="left"/>
      <w:pPr>
        <w:ind w:left="5681" w:hanging="360"/>
      </w:pPr>
    </w:lvl>
    <w:lvl w:ilvl="8" w:tplc="FFFFFFFF" w:tentative="1">
      <w:start w:val="1"/>
      <w:numFmt w:val="lowerRoman"/>
      <w:lvlText w:val="%9."/>
      <w:lvlJc w:val="right"/>
      <w:pPr>
        <w:ind w:left="6401" w:hanging="180"/>
      </w:pPr>
    </w:lvl>
  </w:abstractNum>
  <w:abstractNum w:abstractNumId="37">
    <w:nsid w:val="7AA908B4"/>
    <w:multiLevelType w:val="hybridMultilevel"/>
    <w:tmpl w:val="2ED4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7"/>
  </w:num>
  <w:num w:numId="4">
    <w:abstractNumId w:val="21"/>
  </w:num>
  <w:num w:numId="5">
    <w:abstractNumId w:val="36"/>
  </w:num>
  <w:num w:numId="6">
    <w:abstractNumId w:val="3"/>
  </w:num>
  <w:num w:numId="7">
    <w:abstractNumId w:val="33"/>
  </w:num>
  <w:num w:numId="8">
    <w:abstractNumId w:val="29"/>
  </w:num>
  <w:num w:numId="9">
    <w:abstractNumId w:val="4"/>
  </w:num>
  <w:num w:numId="10">
    <w:abstractNumId w:val="30"/>
  </w:num>
  <w:num w:numId="11">
    <w:abstractNumId w:val="15"/>
  </w:num>
  <w:num w:numId="12">
    <w:abstractNumId w:val="25"/>
  </w:num>
  <w:num w:numId="13">
    <w:abstractNumId w:val="12"/>
  </w:num>
  <w:num w:numId="14">
    <w:abstractNumId w:val="35"/>
  </w:num>
  <w:num w:numId="15">
    <w:abstractNumId w:val="22"/>
  </w:num>
  <w:num w:numId="16">
    <w:abstractNumId w:val="23"/>
  </w:num>
  <w:num w:numId="17">
    <w:abstractNumId w:val="9"/>
  </w:num>
  <w:num w:numId="18">
    <w:abstractNumId w:val="26"/>
  </w:num>
  <w:num w:numId="19">
    <w:abstractNumId w:val="34"/>
  </w:num>
  <w:num w:numId="20">
    <w:abstractNumId w:val="19"/>
  </w:num>
  <w:num w:numId="21">
    <w:abstractNumId w:val="8"/>
  </w:num>
  <w:num w:numId="22">
    <w:abstractNumId w:val="6"/>
  </w:num>
  <w:num w:numId="23">
    <w:abstractNumId w:val="1"/>
  </w:num>
  <w:num w:numId="24">
    <w:abstractNumId w:val="37"/>
  </w:num>
  <w:num w:numId="25">
    <w:abstractNumId w:val="17"/>
  </w:num>
  <w:num w:numId="26">
    <w:abstractNumId w:val="28"/>
  </w:num>
  <w:num w:numId="27">
    <w:abstractNumId w:val="5"/>
  </w:num>
  <w:num w:numId="28">
    <w:abstractNumId w:val="27"/>
  </w:num>
  <w:num w:numId="29">
    <w:abstractNumId w:val="13"/>
  </w:num>
  <w:num w:numId="30">
    <w:abstractNumId w:val="2"/>
  </w:num>
  <w:num w:numId="31">
    <w:abstractNumId w:val="20"/>
  </w:num>
  <w:num w:numId="32">
    <w:abstractNumId w:val="18"/>
  </w:num>
  <w:num w:numId="33">
    <w:abstractNumId w:val="14"/>
  </w:num>
  <w:num w:numId="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C5377"/>
    <w:rsid w:val="00000170"/>
    <w:rsid w:val="00000D42"/>
    <w:rsid w:val="00004EBE"/>
    <w:rsid w:val="00005DB8"/>
    <w:rsid w:val="0000695E"/>
    <w:rsid w:val="00006FE8"/>
    <w:rsid w:val="00007E00"/>
    <w:rsid w:val="000137E2"/>
    <w:rsid w:val="000179F4"/>
    <w:rsid w:val="00021B52"/>
    <w:rsid w:val="00021C87"/>
    <w:rsid w:val="00022C3A"/>
    <w:rsid w:val="0002379E"/>
    <w:rsid w:val="00027C8E"/>
    <w:rsid w:val="000308D0"/>
    <w:rsid w:val="0003567F"/>
    <w:rsid w:val="00035DAF"/>
    <w:rsid w:val="00036323"/>
    <w:rsid w:val="00040110"/>
    <w:rsid w:val="00041431"/>
    <w:rsid w:val="000421D1"/>
    <w:rsid w:val="00042A79"/>
    <w:rsid w:val="00044E7F"/>
    <w:rsid w:val="000451D4"/>
    <w:rsid w:val="00046998"/>
    <w:rsid w:val="00047BA2"/>
    <w:rsid w:val="00047C33"/>
    <w:rsid w:val="00051C36"/>
    <w:rsid w:val="000527C6"/>
    <w:rsid w:val="00053264"/>
    <w:rsid w:val="00053295"/>
    <w:rsid w:val="00056492"/>
    <w:rsid w:val="000566D2"/>
    <w:rsid w:val="00056DAC"/>
    <w:rsid w:val="00056E90"/>
    <w:rsid w:val="00056FF6"/>
    <w:rsid w:val="000634F9"/>
    <w:rsid w:val="00064EF0"/>
    <w:rsid w:val="00065526"/>
    <w:rsid w:val="00066D2B"/>
    <w:rsid w:val="0006796F"/>
    <w:rsid w:val="000721C2"/>
    <w:rsid w:val="000747ED"/>
    <w:rsid w:val="0007625F"/>
    <w:rsid w:val="000813BD"/>
    <w:rsid w:val="00081734"/>
    <w:rsid w:val="00084047"/>
    <w:rsid w:val="00092B6D"/>
    <w:rsid w:val="00092CA6"/>
    <w:rsid w:val="00095136"/>
    <w:rsid w:val="00096DD5"/>
    <w:rsid w:val="000A673B"/>
    <w:rsid w:val="000A710F"/>
    <w:rsid w:val="000A7B7B"/>
    <w:rsid w:val="000B3E34"/>
    <w:rsid w:val="000B4321"/>
    <w:rsid w:val="000B4CD3"/>
    <w:rsid w:val="000C0CAB"/>
    <w:rsid w:val="000C1B04"/>
    <w:rsid w:val="000C58AB"/>
    <w:rsid w:val="000D05B9"/>
    <w:rsid w:val="000D274A"/>
    <w:rsid w:val="000D3C8D"/>
    <w:rsid w:val="000D4232"/>
    <w:rsid w:val="000D53B7"/>
    <w:rsid w:val="000E088C"/>
    <w:rsid w:val="000E0E0F"/>
    <w:rsid w:val="000E125D"/>
    <w:rsid w:val="000E14B8"/>
    <w:rsid w:val="000E19CF"/>
    <w:rsid w:val="000E20C9"/>
    <w:rsid w:val="000E5997"/>
    <w:rsid w:val="000F28A1"/>
    <w:rsid w:val="000F30E4"/>
    <w:rsid w:val="000F3ADF"/>
    <w:rsid w:val="000F46EA"/>
    <w:rsid w:val="000F5919"/>
    <w:rsid w:val="000F5988"/>
    <w:rsid w:val="0010113B"/>
    <w:rsid w:val="0010202F"/>
    <w:rsid w:val="00102164"/>
    <w:rsid w:val="0010643E"/>
    <w:rsid w:val="00107427"/>
    <w:rsid w:val="0011276B"/>
    <w:rsid w:val="001139E5"/>
    <w:rsid w:val="001151E1"/>
    <w:rsid w:val="00115F14"/>
    <w:rsid w:val="00122628"/>
    <w:rsid w:val="00122EEF"/>
    <w:rsid w:val="0012416D"/>
    <w:rsid w:val="001249A0"/>
    <w:rsid w:val="001259B3"/>
    <w:rsid w:val="001271E7"/>
    <w:rsid w:val="00127D63"/>
    <w:rsid w:val="0013195B"/>
    <w:rsid w:val="0013265B"/>
    <w:rsid w:val="0013705A"/>
    <w:rsid w:val="001372AF"/>
    <w:rsid w:val="00141B8A"/>
    <w:rsid w:val="00141CA7"/>
    <w:rsid w:val="00141CD3"/>
    <w:rsid w:val="001423B6"/>
    <w:rsid w:val="001449CA"/>
    <w:rsid w:val="00146883"/>
    <w:rsid w:val="00152DE7"/>
    <w:rsid w:val="00160AC2"/>
    <w:rsid w:val="0016339C"/>
    <w:rsid w:val="00164CCA"/>
    <w:rsid w:val="00170D5C"/>
    <w:rsid w:val="001745C8"/>
    <w:rsid w:val="001753BC"/>
    <w:rsid w:val="00184ACF"/>
    <w:rsid w:val="00185462"/>
    <w:rsid w:val="00185D41"/>
    <w:rsid w:val="0018603E"/>
    <w:rsid w:val="0019004F"/>
    <w:rsid w:val="00193877"/>
    <w:rsid w:val="00194701"/>
    <w:rsid w:val="001A02BA"/>
    <w:rsid w:val="001A091C"/>
    <w:rsid w:val="001A0BB4"/>
    <w:rsid w:val="001A22DF"/>
    <w:rsid w:val="001A7C89"/>
    <w:rsid w:val="001B3430"/>
    <w:rsid w:val="001B4141"/>
    <w:rsid w:val="001B4327"/>
    <w:rsid w:val="001B49EA"/>
    <w:rsid w:val="001B739E"/>
    <w:rsid w:val="001C153B"/>
    <w:rsid w:val="001C1D2D"/>
    <w:rsid w:val="001C30B9"/>
    <w:rsid w:val="001C3B9A"/>
    <w:rsid w:val="001C4C2F"/>
    <w:rsid w:val="001C5281"/>
    <w:rsid w:val="001C612C"/>
    <w:rsid w:val="001C73B5"/>
    <w:rsid w:val="001C798B"/>
    <w:rsid w:val="001D1C9E"/>
    <w:rsid w:val="001D2041"/>
    <w:rsid w:val="001D24D3"/>
    <w:rsid w:val="001D2704"/>
    <w:rsid w:val="001D6C2E"/>
    <w:rsid w:val="001D6D70"/>
    <w:rsid w:val="001E0E01"/>
    <w:rsid w:val="001E41CC"/>
    <w:rsid w:val="001E7012"/>
    <w:rsid w:val="001F1229"/>
    <w:rsid w:val="001F165A"/>
    <w:rsid w:val="001F4378"/>
    <w:rsid w:val="001F5993"/>
    <w:rsid w:val="001F74F9"/>
    <w:rsid w:val="001F77F2"/>
    <w:rsid w:val="001F7FAF"/>
    <w:rsid w:val="002044E4"/>
    <w:rsid w:val="00206911"/>
    <w:rsid w:val="002112CA"/>
    <w:rsid w:val="00211AFB"/>
    <w:rsid w:val="00226017"/>
    <w:rsid w:val="00227B12"/>
    <w:rsid w:val="002319A1"/>
    <w:rsid w:val="002339E7"/>
    <w:rsid w:val="002346B0"/>
    <w:rsid w:val="00234AA2"/>
    <w:rsid w:val="002403C2"/>
    <w:rsid w:val="00240BDB"/>
    <w:rsid w:val="002414E0"/>
    <w:rsid w:val="002415B2"/>
    <w:rsid w:val="002426F4"/>
    <w:rsid w:val="00244BB9"/>
    <w:rsid w:val="00244F27"/>
    <w:rsid w:val="00252887"/>
    <w:rsid w:val="0025482D"/>
    <w:rsid w:val="00256D56"/>
    <w:rsid w:val="00257491"/>
    <w:rsid w:val="002625C5"/>
    <w:rsid w:val="0026340E"/>
    <w:rsid w:val="00263F51"/>
    <w:rsid w:val="002640F6"/>
    <w:rsid w:val="0026510A"/>
    <w:rsid w:val="00265454"/>
    <w:rsid w:val="002654D0"/>
    <w:rsid w:val="00267978"/>
    <w:rsid w:val="00272289"/>
    <w:rsid w:val="00274136"/>
    <w:rsid w:val="00275000"/>
    <w:rsid w:val="0027617A"/>
    <w:rsid w:val="00276819"/>
    <w:rsid w:val="0027775D"/>
    <w:rsid w:val="002779A2"/>
    <w:rsid w:val="00277D38"/>
    <w:rsid w:val="002805C6"/>
    <w:rsid w:val="00281E84"/>
    <w:rsid w:val="00281FA7"/>
    <w:rsid w:val="0028398D"/>
    <w:rsid w:val="002841D1"/>
    <w:rsid w:val="00284E8F"/>
    <w:rsid w:val="00284F98"/>
    <w:rsid w:val="002904D7"/>
    <w:rsid w:val="00290576"/>
    <w:rsid w:val="00291121"/>
    <w:rsid w:val="00291C0E"/>
    <w:rsid w:val="002938D0"/>
    <w:rsid w:val="00293A1D"/>
    <w:rsid w:val="00296627"/>
    <w:rsid w:val="002968B1"/>
    <w:rsid w:val="002A1E52"/>
    <w:rsid w:val="002A5325"/>
    <w:rsid w:val="002A544A"/>
    <w:rsid w:val="002A56C4"/>
    <w:rsid w:val="002A6C96"/>
    <w:rsid w:val="002A7742"/>
    <w:rsid w:val="002B0C2B"/>
    <w:rsid w:val="002B331B"/>
    <w:rsid w:val="002C1018"/>
    <w:rsid w:val="002C1BD5"/>
    <w:rsid w:val="002C216E"/>
    <w:rsid w:val="002C40A2"/>
    <w:rsid w:val="002C4A15"/>
    <w:rsid w:val="002C78DA"/>
    <w:rsid w:val="002C7A70"/>
    <w:rsid w:val="002C7AB7"/>
    <w:rsid w:val="002D06EA"/>
    <w:rsid w:val="002D1921"/>
    <w:rsid w:val="002E0F36"/>
    <w:rsid w:val="002E177D"/>
    <w:rsid w:val="002E4A08"/>
    <w:rsid w:val="002E7437"/>
    <w:rsid w:val="002E74B7"/>
    <w:rsid w:val="002E7E01"/>
    <w:rsid w:val="002F0141"/>
    <w:rsid w:val="002F24C1"/>
    <w:rsid w:val="002F2A76"/>
    <w:rsid w:val="002F7520"/>
    <w:rsid w:val="00302011"/>
    <w:rsid w:val="00302B0A"/>
    <w:rsid w:val="00305A43"/>
    <w:rsid w:val="003061B6"/>
    <w:rsid w:val="00306B84"/>
    <w:rsid w:val="00311F1F"/>
    <w:rsid w:val="00312928"/>
    <w:rsid w:val="00314C3F"/>
    <w:rsid w:val="00315609"/>
    <w:rsid w:val="00316B89"/>
    <w:rsid w:val="00316C9D"/>
    <w:rsid w:val="003170E4"/>
    <w:rsid w:val="003219DA"/>
    <w:rsid w:val="003230BD"/>
    <w:rsid w:val="00326C1A"/>
    <w:rsid w:val="003301D8"/>
    <w:rsid w:val="0033176A"/>
    <w:rsid w:val="00334C52"/>
    <w:rsid w:val="00336855"/>
    <w:rsid w:val="00336C3A"/>
    <w:rsid w:val="0033784D"/>
    <w:rsid w:val="00337902"/>
    <w:rsid w:val="003403A2"/>
    <w:rsid w:val="0034061C"/>
    <w:rsid w:val="00341B3D"/>
    <w:rsid w:val="00343308"/>
    <w:rsid w:val="0034697C"/>
    <w:rsid w:val="003478CE"/>
    <w:rsid w:val="00350C73"/>
    <w:rsid w:val="0035471F"/>
    <w:rsid w:val="003554E2"/>
    <w:rsid w:val="003578F4"/>
    <w:rsid w:val="0036299B"/>
    <w:rsid w:val="00363498"/>
    <w:rsid w:val="00364426"/>
    <w:rsid w:val="0036528A"/>
    <w:rsid w:val="00366378"/>
    <w:rsid w:val="00370363"/>
    <w:rsid w:val="003748E7"/>
    <w:rsid w:val="00375334"/>
    <w:rsid w:val="00375B0E"/>
    <w:rsid w:val="0037615F"/>
    <w:rsid w:val="00377BCA"/>
    <w:rsid w:val="003813DC"/>
    <w:rsid w:val="00382901"/>
    <w:rsid w:val="00382DC1"/>
    <w:rsid w:val="00384C14"/>
    <w:rsid w:val="0038503A"/>
    <w:rsid w:val="00385E28"/>
    <w:rsid w:val="003862E1"/>
    <w:rsid w:val="00393A3D"/>
    <w:rsid w:val="00393C70"/>
    <w:rsid w:val="00396CF4"/>
    <w:rsid w:val="003978F5"/>
    <w:rsid w:val="003A01B5"/>
    <w:rsid w:val="003A233D"/>
    <w:rsid w:val="003A629F"/>
    <w:rsid w:val="003A7022"/>
    <w:rsid w:val="003B0E8E"/>
    <w:rsid w:val="003B2479"/>
    <w:rsid w:val="003B36FD"/>
    <w:rsid w:val="003B37D2"/>
    <w:rsid w:val="003B3FC6"/>
    <w:rsid w:val="003B4A21"/>
    <w:rsid w:val="003B57F7"/>
    <w:rsid w:val="003C28BC"/>
    <w:rsid w:val="003C2DF9"/>
    <w:rsid w:val="003C3205"/>
    <w:rsid w:val="003C3A22"/>
    <w:rsid w:val="003C3E06"/>
    <w:rsid w:val="003C4714"/>
    <w:rsid w:val="003C502D"/>
    <w:rsid w:val="003C72E5"/>
    <w:rsid w:val="003C76C3"/>
    <w:rsid w:val="003D0D65"/>
    <w:rsid w:val="003D364A"/>
    <w:rsid w:val="003D63BE"/>
    <w:rsid w:val="003D74F7"/>
    <w:rsid w:val="003E0C9E"/>
    <w:rsid w:val="003E2214"/>
    <w:rsid w:val="003E26D1"/>
    <w:rsid w:val="003E3B77"/>
    <w:rsid w:val="003E45DD"/>
    <w:rsid w:val="003E5920"/>
    <w:rsid w:val="003F30ED"/>
    <w:rsid w:val="003F380E"/>
    <w:rsid w:val="003F4742"/>
    <w:rsid w:val="003F4FC3"/>
    <w:rsid w:val="00400B6F"/>
    <w:rsid w:val="00402753"/>
    <w:rsid w:val="0040412D"/>
    <w:rsid w:val="00405D07"/>
    <w:rsid w:val="00406929"/>
    <w:rsid w:val="00407A1E"/>
    <w:rsid w:val="004109F2"/>
    <w:rsid w:val="00410AD4"/>
    <w:rsid w:val="00410BBA"/>
    <w:rsid w:val="0041409F"/>
    <w:rsid w:val="0041443D"/>
    <w:rsid w:val="00416D72"/>
    <w:rsid w:val="00417004"/>
    <w:rsid w:val="004208B1"/>
    <w:rsid w:val="00421292"/>
    <w:rsid w:val="004225FE"/>
    <w:rsid w:val="00423ACD"/>
    <w:rsid w:val="00423AFB"/>
    <w:rsid w:val="00423F6C"/>
    <w:rsid w:val="00424A4B"/>
    <w:rsid w:val="004254D8"/>
    <w:rsid w:val="004256C9"/>
    <w:rsid w:val="004257C8"/>
    <w:rsid w:val="00425D17"/>
    <w:rsid w:val="0043009D"/>
    <w:rsid w:val="004304A9"/>
    <w:rsid w:val="00431463"/>
    <w:rsid w:val="00434094"/>
    <w:rsid w:val="00434BCF"/>
    <w:rsid w:val="00436ECD"/>
    <w:rsid w:val="00437782"/>
    <w:rsid w:val="00437847"/>
    <w:rsid w:val="00437AF3"/>
    <w:rsid w:val="00437F9E"/>
    <w:rsid w:val="00445734"/>
    <w:rsid w:val="00445C3E"/>
    <w:rsid w:val="004469C7"/>
    <w:rsid w:val="004478F7"/>
    <w:rsid w:val="004478FF"/>
    <w:rsid w:val="004507FF"/>
    <w:rsid w:val="00450C3F"/>
    <w:rsid w:val="00451A59"/>
    <w:rsid w:val="00451DCC"/>
    <w:rsid w:val="00451F42"/>
    <w:rsid w:val="0045619F"/>
    <w:rsid w:val="004576BA"/>
    <w:rsid w:val="004615F5"/>
    <w:rsid w:val="00462C39"/>
    <w:rsid w:val="00463F7A"/>
    <w:rsid w:val="004704E2"/>
    <w:rsid w:val="00472BED"/>
    <w:rsid w:val="00474E3F"/>
    <w:rsid w:val="00475EB4"/>
    <w:rsid w:val="004778B8"/>
    <w:rsid w:val="0048009F"/>
    <w:rsid w:val="0048347D"/>
    <w:rsid w:val="00483661"/>
    <w:rsid w:val="00483D24"/>
    <w:rsid w:val="00484DF7"/>
    <w:rsid w:val="0048507D"/>
    <w:rsid w:val="004866C9"/>
    <w:rsid w:val="004946BD"/>
    <w:rsid w:val="004A047B"/>
    <w:rsid w:val="004A13FD"/>
    <w:rsid w:val="004A3C05"/>
    <w:rsid w:val="004A57D6"/>
    <w:rsid w:val="004A62A2"/>
    <w:rsid w:val="004A7152"/>
    <w:rsid w:val="004B0C7F"/>
    <w:rsid w:val="004B2C1E"/>
    <w:rsid w:val="004C2FFC"/>
    <w:rsid w:val="004C4ADC"/>
    <w:rsid w:val="004C50AC"/>
    <w:rsid w:val="004C5D11"/>
    <w:rsid w:val="004C6E40"/>
    <w:rsid w:val="004D0FDC"/>
    <w:rsid w:val="004D13DD"/>
    <w:rsid w:val="004D28A8"/>
    <w:rsid w:val="004D2DD6"/>
    <w:rsid w:val="004D2F31"/>
    <w:rsid w:val="004D3377"/>
    <w:rsid w:val="004D3616"/>
    <w:rsid w:val="004D6C2D"/>
    <w:rsid w:val="004D7A40"/>
    <w:rsid w:val="004E1E79"/>
    <w:rsid w:val="004E21FF"/>
    <w:rsid w:val="004E2318"/>
    <w:rsid w:val="004E2F42"/>
    <w:rsid w:val="004E3236"/>
    <w:rsid w:val="004E4BCC"/>
    <w:rsid w:val="004E5998"/>
    <w:rsid w:val="004E7437"/>
    <w:rsid w:val="004F21B0"/>
    <w:rsid w:val="004F40AF"/>
    <w:rsid w:val="004F4586"/>
    <w:rsid w:val="004F5448"/>
    <w:rsid w:val="004F7064"/>
    <w:rsid w:val="00500A29"/>
    <w:rsid w:val="00501DED"/>
    <w:rsid w:val="00504C82"/>
    <w:rsid w:val="0050534F"/>
    <w:rsid w:val="005063C0"/>
    <w:rsid w:val="005121A8"/>
    <w:rsid w:val="005138DF"/>
    <w:rsid w:val="00513AA1"/>
    <w:rsid w:val="00516C91"/>
    <w:rsid w:val="00517539"/>
    <w:rsid w:val="00521262"/>
    <w:rsid w:val="005214C2"/>
    <w:rsid w:val="005223EE"/>
    <w:rsid w:val="00523738"/>
    <w:rsid w:val="005319FD"/>
    <w:rsid w:val="00532127"/>
    <w:rsid w:val="005344AA"/>
    <w:rsid w:val="0053562F"/>
    <w:rsid w:val="00535AB7"/>
    <w:rsid w:val="00541058"/>
    <w:rsid w:val="00541950"/>
    <w:rsid w:val="00541EDC"/>
    <w:rsid w:val="00542530"/>
    <w:rsid w:val="00546915"/>
    <w:rsid w:val="005513C5"/>
    <w:rsid w:val="00554AEB"/>
    <w:rsid w:val="00556FC3"/>
    <w:rsid w:val="00561E0B"/>
    <w:rsid w:val="00562F9B"/>
    <w:rsid w:val="00564C84"/>
    <w:rsid w:val="00565C9C"/>
    <w:rsid w:val="00565DE9"/>
    <w:rsid w:val="00566FBC"/>
    <w:rsid w:val="005675D9"/>
    <w:rsid w:val="00571BF8"/>
    <w:rsid w:val="005720FB"/>
    <w:rsid w:val="00574032"/>
    <w:rsid w:val="005746C2"/>
    <w:rsid w:val="00575230"/>
    <w:rsid w:val="005773D1"/>
    <w:rsid w:val="005773F6"/>
    <w:rsid w:val="00580768"/>
    <w:rsid w:val="00582290"/>
    <w:rsid w:val="005826E7"/>
    <w:rsid w:val="005901E7"/>
    <w:rsid w:val="005904B0"/>
    <w:rsid w:val="00591305"/>
    <w:rsid w:val="00591899"/>
    <w:rsid w:val="00592C42"/>
    <w:rsid w:val="00592F9E"/>
    <w:rsid w:val="00593B75"/>
    <w:rsid w:val="00594B47"/>
    <w:rsid w:val="00595D05"/>
    <w:rsid w:val="0059601B"/>
    <w:rsid w:val="005A2DAD"/>
    <w:rsid w:val="005A38FD"/>
    <w:rsid w:val="005A39C5"/>
    <w:rsid w:val="005A4CDA"/>
    <w:rsid w:val="005A63FB"/>
    <w:rsid w:val="005B127A"/>
    <w:rsid w:val="005B1E7A"/>
    <w:rsid w:val="005B3D34"/>
    <w:rsid w:val="005B3F93"/>
    <w:rsid w:val="005B4B42"/>
    <w:rsid w:val="005B54D7"/>
    <w:rsid w:val="005B564E"/>
    <w:rsid w:val="005B5B25"/>
    <w:rsid w:val="005C1DC5"/>
    <w:rsid w:val="005C4339"/>
    <w:rsid w:val="005C4799"/>
    <w:rsid w:val="005C6416"/>
    <w:rsid w:val="005C7A62"/>
    <w:rsid w:val="005D0042"/>
    <w:rsid w:val="005D543F"/>
    <w:rsid w:val="005D6EF3"/>
    <w:rsid w:val="005E167D"/>
    <w:rsid w:val="005E4028"/>
    <w:rsid w:val="005E47FA"/>
    <w:rsid w:val="005F1B6A"/>
    <w:rsid w:val="005F754C"/>
    <w:rsid w:val="0060084F"/>
    <w:rsid w:val="00601A79"/>
    <w:rsid w:val="006032F1"/>
    <w:rsid w:val="00604689"/>
    <w:rsid w:val="00604E46"/>
    <w:rsid w:val="00606CEB"/>
    <w:rsid w:val="00606DD4"/>
    <w:rsid w:val="0061064B"/>
    <w:rsid w:val="00613146"/>
    <w:rsid w:val="00616F97"/>
    <w:rsid w:val="006211A3"/>
    <w:rsid w:val="006239D0"/>
    <w:rsid w:val="00623E8E"/>
    <w:rsid w:val="0062477B"/>
    <w:rsid w:val="00626990"/>
    <w:rsid w:val="006304B5"/>
    <w:rsid w:val="00634893"/>
    <w:rsid w:val="00635CF9"/>
    <w:rsid w:val="00635D7E"/>
    <w:rsid w:val="0063766C"/>
    <w:rsid w:val="00637A0A"/>
    <w:rsid w:val="00640BA7"/>
    <w:rsid w:val="00642BA1"/>
    <w:rsid w:val="0064377A"/>
    <w:rsid w:val="00647EA1"/>
    <w:rsid w:val="00650E29"/>
    <w:rsid w:val="006515D2"/>
    <w:rsid w:val="00652699"/>
    <w:rsid w:val="00653CED"/>
    <w:rsid w:val="00653D51"/>
    <w:rsid w:val="0065427F"/>
    <w:rsid w:val="00655046"/>
    <w:rsid w:val="00655D6D"/>
    <w:rsid w:val="00657B8B"/>
    <w:rsid w:val="00662E8D"/>
    <w:rsid w:val="0066673F"/>
    <w:rsid w:val="00666812"/>
    <w:rsid w:val="006671DB"/>
    <w:rsid w:val="0066720E"/>
    <w:rsid w:val="006703C4"/>
    <w:rsid w:val="006730DC"/>
    <w:rsid w:val="0067413B"/>
    <w:rsid w:val="00674CE6"/>
    <w:rsid w:val="006774D3"/>
    <w:rsid w:val="00677868"/>
    <w:rsid w:val="0068013D"/>
    <w:rsid w:val="00680451"/>
    <w:rsid w:val="006806ED"/>
    <w:rsid w:val="0068209B"/>
    <w:rsid w:val="006821AF"/>
    <w:rsid w:val="00685C58"/>
    <w:rsid w:val="00686096"/>
    <w:rsid w:val="006946B0"/>
    <w:rsid w:val="006A51B7"/>
    <w:rsid w:val="006A5DD9"/>
    <w:rsid w:val="006A630A"/>
    <w:rsid w:val="006A64D0"/>
    <w:rsid w:val="006B0075"/>
    <w:rsid w:val="006B0DCC"/>
    <w:rsid w:val="006B1BB3"/>
    <w:rsid w:val="006B416D"/>
    <w:rsid w:val="006B6A54"/>
    <w:rsid w:val="006B7161"/>
    <w:rsid w:val="006B7E76"/>
    <w:rsid w:val="006C035A"/>
    <w:rsid w:val="006C14FD"/>
    <w:rsid w:val="006C20EF"/>
    <w:rsid w:val="006C23B7"/>
    <w:rsid w:val="006C3585"/>
    <w:rsid w:val="006C3696"/>
    <w:rsid w:val="006C3CDF"/>
    <w:rsid w:val="006C4E72"/>
    <w:rsid w:val="006C5016"/>
    <w:rsid w:val="006C72D4"/>
    <w:rsid w:val="006D273B"/>
    <w:rsid w:val="006D505F"/>
    <w:rsid w:val="006D71EE"/>
    <w:rsid w:val="006E0860"/>
    <w:rsid w:val="006E1976"/>
    <w:rsid w:val="006E40B8"/>
    <w:rsid w:val="006E682B"/>
    <w:rsid w:val="006E69E1"/>
    <w:rsid w:val="006E6B8A"/>
    <w:rsid w:val="006F077F"/>
    <w:rsid w:val="006F23A8"/>
    <w:rsid w:val="006F3719"/>
    <w:rsid w:val="006F374E"/>
    <w:rsid w:val="006F4516"/>
    <w:rsid w:val="006F5B8E"/>
    <w:rsid w:val="00700B0C"/>
    <w:rsid w:val="0070134F"/>
    <w:rsid w:val="0070616D"/>
    <w:rsid w:val="00710262"/>
    <w:rsid w:val="0071128F"/>
    <w:rsid w:val="00713E77"/>
    <w:rsid w:val="0072102B"/>
    <w:rsid w:val="00723123"/>
    <w:rsid w:val="00723186"/>
    <w:rsid w:val="007270E0"/>
    <w:rsid w:val="00727F64"/>
    <w:rsid w:val="007303E9"/>
    <w:rsid w:val="007306E2"/>
    <w:rsid w:val="0073335B"/>
    <w:rsid w:val="007348FC"/>
    <w:rsid w:val="00734C35"/>
    <w:rsid w:val="0073618D"/>
    <w:rsid w:val="00736B74"/>
    <w:rsid w:val="0074052D"/>
    <w:rsid w:val="00740FDC"/>
    <w:rsid w:val="00741B24"/>
    <w:rsid w:val="00741C4A"/>
    <w:rsid w:val="007424A7"/>
    <w:rsid w:val="007439AB"/>
    <w:rsid w:val="00745708"/>
    <w:rsid w:val="007462AA"/>
    <w:rsid w:val="00747468"/>
    <w:rsid w:val="007508E9"/>
    <w:rsid w:val="007537A4"/>
    <w:rsid w:val="00754A56"/>
    <w:rsid w:val="00755B3D"/>
    <w:rsid w:val="007571F9"/>
    <w:rsid w:val="007572DC"/>
    <w:rsid w:val="00760FA2"/>
    <w:rsid w:val="00762B7B"/>
    <w:rsid w:val="00766CE0"/>
    <w:rsid w:val="00766E25"/>
    <w:rsid w:val="007674B3"/>
    <w:rsid w:val="007675C3"/>
    <w:rsid w:val="00767E11"/>
    <w:rsid w:val="007710DA"/>
    <w:rsid w:val="00772F1D"/>
    <w:rsid w:val="0077359E"/>
    <w:rsid w:val="00773B4C"/>
    <w:rsid w:val="00776639"/>
    <w:rsid w:val="00776F4E"/>
    <w:rsid w:val="00777F31"/>
    <w:rsid w:val="00780B46"/>
    <w:rsid w:val="00780E38"/>
    <w:rsid w:val="00783714"/>
    <w:rsid w:val="00783954"/>
    <w:rsid w:val="00785382"/>
    <w:rsid w:val="0078728E"/>
    <w:rsid w:val="007923B3"/>
    <w:rsid w:val="007949A3"/>
    <w:rsid w:val="00795F66"/>
    <w:rsid w:val="007961BA"/>
    <w:rsid w:val="00796436"/>
    <w:rsid w:val="007970C3"/>
    <w:rsid w:val="00797BF1"/>
    <w:rsid w:val="007A0021"/>
    <w:rsid w:val="007A1FE7"/>
    <w:rsid w:val="007A50BF"/>
    <w:rsid w:val="007A5144"/>
    <w:rsid w:val="007A5A7A"/>
    <w:rsid w:val="007A68A9"/>
    <w:rsid w:val="007B13B8"/>
    <w:rsid w:val="007B1966"/>
    <w:rsid w:val="007B2203"/>
    <w:rsid w:val="007B293E"/>
    <w:rsid w:val="007B3094"/>
    <w:rsid w:val="007B36E5"/>
    <w:rsid w:val="007B538F"/>
    <w:rsid w:val="007B59C2"/>
    <w:rsid w:val="007B6EF7"/>
    <w:rsid w:val="007C06B5"/>
    <w:rsid w:val="007C318B"/>
    <w:rsid w:val="007C5377"/>
    <w:rsid w:val="007D0AE6"/>
    <w:rsid w:val="007D1C7E"/>
    <w:rsid w:val="007D37AF"/>
    <w:rsid w:val="007D41B6"/>
    <w:rsid w:val="007D4E6F"/>
    <w:rsid w:val="007D76AB"/>
    <w:rsid w:val="007E10E8"/>
    <w:rsid w:val="007E1DD9"/>
    <w:rsid w:val="007E42EA"/>
    <w:rsid w:val="007E49F5"/>
    <w:rsid w:val="007E50D0"/>
    <w:rsid w:val="007E7897"/>
    <w:rsid w:val="007F0920"/>
    <w:rsid w:val="007F187B"/>
    <w:rsid w:val="007F18A8"/>
    <w:rsid w:val="007F2A61"/>
    <w:rsid w:val="007F66FA"/>
    <w:rsid w:val="007F6702"/>
    <w:rsid w:val="008016CA"/>
    <w:rsid w:val="00804957"/>
    <w:rsid w:val="0080725E"/>
    <w:rsid w:val="0081005A"/>
    <w:rsid w:val="0081050A"/>
    <w:rsid w:val="00810CDC"/>
    <w:rsid w:val="00810F33"/>
    <w:rsid w:val="008121B7"/>
    <w:rsid w:val="0081227A"/>
    <w:rsid w:val="008126F7"/>
    <w:rsid w:val="008142F9"/>
    <w:rsid w:val="00816499"/>
    <w:rsid w:val="00816771"/>
    <w:rsid w:val="00817C31"/>
    <w:rsid w:val="008236BF"/>
    <w:rsid w:val="00823B71"/>
    <w:rsid w:val="0082614E"/>
    <w:rsid w:val="00826F02"/>
    <w:rsid w:val="00827C91"/>
    <w:rsid w:val="00830A58"/>
    <w:rsid w:val="00830F97"/>
    <w:rsid w:val="00832DB5"/>
    <w:rsid w:val="00833A77"/>
    <w:rsid w:val="008354BD"/>
    <w:rsid w:val="008356F0"/>
    <w:rsid w:val="00836255"/>
    <w:rsid w:val="00840CCC"/>
    <w:rsid w:val="008445BA"/>
    <w:rsid w:val="00846322"/>
    <w:rsid w:val="0084784F"/>
    <w:rsid w:val="008503A3"/>
    <w:rsid w:val="008514E5"/>
    <w:rsid w:val="00852383"/>
    <w:rsid w:val="00853669"/>
    <w:rsid w:val="00853F1B"/>
    <w:rsid w:val="00855A87"/>
    <w:rsid w:val="008576EE"/>
    <w:rsid w:val="00861D29"/>
    <w:rsid w:val="008656D6"/>
    <w:rsid w:val="00870518"/>
    <w:rsid w:val="0087655D"/>
    <w:rsid w:val="0088014F"/>
    <w:rsid w:val="00883767"/>
    <w:rsid w:val="00885626"/>
    <w:rsid w:val="00886CDC"/>
    <w:rsid w:val="008875ED"/>
    <w:rsid w:val="00887806"/>
    <w:rsid w:val="008931B2"/>
    <w:rsid w:val="008945CC"/>
    <w:rsid w:val="00895580"/>
    <w:rsid w:val="008A16EB"/>
    <w:rsid w:val="008A2B9D"/>
    <w:rsid w:val="008A2F5F"/>
    <w:rsid w:val="008A34A4"/>
    <w:rsid w:val="008A74E9"/>
    <w:rsid w:val="008B0823"/>
    <w:rsid w:val="008B42D0"/>
    <w:rsid w:val="008B4A30"/>
    <w:rsid w:val="008B7E09"/>
    <w:rsid w:val="008C0050"/>
    <w:rsid w:val="008C02C4"/>
    <w:rsid w:val="008C032A"/>
    <w:rsid w:val="008C38CD"/>
    <w:rsid w:val="008C4AC7"/>
    <w:rsid w:val="008C4C72"/>
    <w:rsid w:val="008C543A"/>
    <w:rsid w:val="008D1658"/>
    <w:rsid w:val="008D18A6"/>
    <w:rsid w:val="008D31D3"/>
    <w:rsid w:val="008D3311"/>
    <w:rsid w:val="008D3FF4"/>
    <w:rsid w:val="008D674B"/>
    <w:rsid w:val="008D67F2"/>
    <w:rsid w:val="008D7442"/>
    <w:rsid w:val="008E018A"/>
    <w:rsid w:val="008E4101"/>
    <w:rsid w:val="008E514E"/>
    <w:rsid w:val="008E7480"/>
    <w:rsid w:val="008F052D"/>
    <w:rsid w:val="008F1C0B"/>
    <w:rsid w:val="008F1F3D"/>
    <w:rsid w:val="008F3074"/>
    <w:rsid w:val="008F3501"/>
    <w:rsid w:val="008F3C87"/>
    <w:rsid w:val="008F5617"/>
    <w:rsid w:val="008F5CF5"/>
    <w:rsid w:val="008F77E5"/>
    <w:rsid w:val="009003CC"/>
    <w:rsid w:val="00900500"/>
    <w:rsid w:val="00901047"/>
    <w:rsid w:val="009011F1"/>
    <w:rsid w:val="00901223"/>
    <w:rsid w:val="00903EA0"/>
    <w:rsid w:val="0090456C"/>
    <w:rsid w:val="00905836"/>
    <w:rsid w:val="009068ED"/>
    <w:rsid w:val="00911387"/>
    <w:rsid w:val="0091435E"/>
    <w:rsid w:val="00916F46"/>
    <w:rsid w:val="00920D3C"/>
    <w:rsid w:val="00921B89"/>
    <w:rsid w:val="009224EE"/>
    <w:rsid w:val="00923C10"/>
    <w:rsid w:val="00923ED1"/>
    <w:rsid w:val="00925375"/>
    <w:rsid w:val="009305B9"/>
    <w:rsid w:val="00932C4D"/>
    <w:rsid w:val="0093659F"/>
    <w:rsid w:val="00936A0B"/>
    <w:rsid w:val="00941ABA"/>
    <w:rsid w:val="00941E7E"/>
    <w:rsid w:val="00942227"/>
    <w:rsid w:val="0094231F"/>
    <w:rsid w:val="00942A4B"/>
    <w:rsid w:val="00942C59"/>
    <w:rsid w:val="00943BDB"/>
    <w:rsid w:val="00950056"/>
    <w:rsid w:val="00950D9A"/>
    <w:rsid w:val="00951B95"/>
    <w:rsid w:val="00953E38"/>
    <w:rsid w:val="00955720"/>
    <w:rsid w:val="009563CE"/>
    <w:rsid w:val="00960427"/>
    <w:rsid w:val="00960467"/>
    <w:rsid w:val="00960516"/>
    <w:rsid w:val="0096090D"/>
    <w:rsid w:val="00963ADD"/>
    <w:rsid w:val="00963F4B"/>
    <w:rsid w:val="00964417"/>
    <w:rsid w:val="00965755"/>
    <w:rsid w:val="00966C01"/>
    <w:rsid w:val="00967CF8"/>
    <w:rsid w:val="00970766"/>
    <w:rsid w:val="00971539"/>
    <w:rsid w:val="0097560C"/>
    <w:rsid w:val="009778AD"/>
    <w:rsid w:val="00980850"/>
    <w:rsid w:val="00980F06"/>
    <w:rsid w:val="00981C41"/>
    <w:rsid w:val="00986702"/>
    <w:rsid w:val="009870A3"/>
    <w:rsid w:val="009872F1"/>
    <w:rsid w:val="00987613"/>
    <w:rsid w:val="0099098C"/>
    <w:rsid w:val="009912FF"/>
    <w:rsid w:val="00991CBF"/>
    <w:rsid w:val="00995662"/>
    <w:rsid w:val="0099731E"/>
    <w:rsid w:val="009A027D"/>
    <w:rsid w:val="009A09CB"/>
    <w:rsid w:val="009A0D04"/>
    <w:rsid w:val="009A31E7"/>
    <w:rsid w:val="009A35C7"/>
    <w:rsid w:val="009A3B7A"/>
    <w:rsid w:val="009A3EF4"/>
    <w:rsid w:val="009A419E"/>
    <w:rsid w:val="009A41CE"/>
    <w:rsid w:val="009A46DD"/>
    <w:rsid w:val="009A475E"/>
    <w:rsid w:val="009A7491"/>
    <w:rsid w:val="009B0014"/>
    <w:rsid w:val="009B059F"/>
    <w:rsid w:val="009B07B0"/>
    <w:rsid w:val="009B3935"/>
    <w:rsid w:val="009B5E21"/>
    <w:rsid w:val="009C03FF"/>
    <w:rsid w:val="009C0689"/>
    <w:rsid w:val="009C4D32"/>
    <w:rsid w:val="009C5DA0"/>
    <w:rsid w:val="009C671B"/>
    <w:rsid w:val="009C7596"/>
    <w:rsid w:val="009C7B03"/>
    <w:rsid w:val="009D2E89"/>
    <w:rsid w:val="009D55EC"/>
    <w:rsid w:val="009E0D3E"/>
    <w:rsid w:val="009E1B63"/>
    <w:rsid w:val="009E1F65"/>
    <w:rsid w:val="009E27DE"/>
    <w:rsid w:val="009E40A8"/>
    <w:rsid w:val="009E4700"/>
    <w:rsid w:val="009E5119"/>
    <w:rsid w:val="009E5DAD"/>
    <w:rsid w:val="009E65FB"/>
    <w:rsid w:val="009E68BB"/>
    <w:rsid w:val="009F22A8"/>
    <w:rsid w:val="009F4383"/>
    <w:rsid w:val="009F4CBA"/>
    <w:rsid w:val="009F5361"/>
    <w:rsid w:val="009F60EC"/>
    <w:rsid w:val="00A03EC0"/>
    <w:rsid w:val="00A05581"/>
    <w:rsid w:val="00A05C95"/>
    <w:rsid w:val="00A066F9"/>
    <w:rsid w:val="00A06AC8"/>
    <w:rsid w:val="00A10539"/>
    <w:rsid w:val="00A13B96"/>
    <w:rsid w:val="00A17C53"/>
    <w:rsid w:val="00A22AFF"/>
    <w:rsid w:val="00A242C0"/>
    <w:rsid w:val="00A2793B"/>
    <w:rsid w:val="00A3078C"/>
    <w:rsid w:val="00A30C2A"/>
    <w:rsid w:val="00A320F5"/>
    <w:rsid w:val="00A32257"/>
    <w:rsid w:val="00A329E2"/>
    <w:rsid w:val="00A371E1"/>
    <w:rsid w:val="00A41261"/>
    <w:rsid w:val="00A4315E"/>
    <w:rsid w:val="00A43941"/>
    <w:rsid w:val="00A458F6"/>
    <w:rsid w:val="00A45C17"/>
    <w:rsid w:val="00A46236"/>
    <w:rsid w:val="00A46674"/>
    <w:rsid w:val="00A476AF"/>
    <w:rsid w:val="00A50A0E"/>
    <w:rsid w:val="00A5133C"/>
    <w:rsid w:val="00A535CA"/>
    <w:rsid w:val="00A53BA3"/>
    <w:rsid w:val="00A545E2"/>
    <w:rsid w:val="00A54A92"/>
    <w:rsid w:val="00A560D6"/>
    <w:rsid w:val="00A56460"/>
    <w:rsid w:val="00A566C0"/>
    <w:rsid w:val="00A56ADE"/>
    <w:rsid w:val="00A56E80"/>
    <w:rsid w:val="00A57750"/>
    <w:rsid w:val="00A6029E"/>
    <w:rsid w:val="00A615B8"/>
    <w:rsid w:val="00A621EE"/>
    <w:rsid w:val="00A626A3"/>
    <w:rsid w:val="00A62B4C"/>
    <w:rsid w:val="00A64470"/>
    <w:rsid w:val="00A7061D"/>
    <w:rsid w:val="00A71011"/>
    <w:rsid w:val="00A735B1"/>
    <w:rsid w:val="00A75762"/>
    <w:rsid w:val="00A75F0B"/>
    <w:rsid w:val="00A76097"/>
    <w:rsid w:val="00A803FE"/>
    <w:rsid w:val="00A8054E"/>
    <w:rsid w:val="00A808DC"/>
    <w:rsid w:val="00A81EC8"/>
    <w:rsid w:val="00A82EF2"/>
    <w:rsid w:val="00A83C68"/>
    <w:rsid w:val="00A8571D"/>
    <w:rsid w:val="00A86D0F"/>
    <w:rsid w:val="00A87414"/>
    <w:rsid w:val="00A8749A"/>
    <w:rsid w:val="00A8797F"/>
    <w:rsid w:val="00A902D8"/>
    <w:rsid w:val="00A90C0D"/>
    <w:rsid w:val="00A91835"/>
    <w:rsid w:val="00A9188E"/>
    <w:rsid w:val="00A9217E"/>
    <w:rsid w:val="00A92AA3"/>
    <w:rsid w:val="00A93078"/>
    <w:rsid w:val="00A95672"/>
    <w:rsid w:val="00A956F9"/>
    <w:rsid w:val="00A959A0"/>
    <w:rsid w:val="00A96FF7"/>
    <w:rsid w:val="00AA2C8D"/>
    <w:rsid w:val="00AA3A62"/>
    <w:rsid w:val="00AA4574"/>
    <w:rsid w:val="00AA505F"/>
    <w:rsid w:val="00AA5363"/>
    <w:rsid w:val="00AA59DC"/>
    <w:rsid w:val="00AA5B30"/>
    <w:rsid w:val="00AA64EA"/>
    <w:rsid w:val="00AA7108"/>
    <w:rsid w:val="00AB2043"/>
    <w:rsid w:val="00AB204A"/>
    <w:rsid w:val="00AB3596"/>
    <w:rsid w:val="00AB3B55"/>
    <w:rsid w:val="00AB3EC5"/>
    <w:rsid w:val="00AB57B7"/>
    <w:rsid w:val="00AB6A60"/>
    <w:rsid w:val="00AB7E50"/>
    <w:rsid w:val="00AC1636"/>
    <w:rsid w:val="00AC4974"/>
    <w:rsid w:val="00AC597E"/>
    <w:rsid w:val="00AC5AE1"/>
    <w:rsid w:val="00AC5D5A"/>
    <w:rsid w:val="00AD1DA7"/>
    <w:rsid w:val="00AD62BC"/>
    <w:rsid w:val="00AD700A"/>
    <w:rsid w:val="00AD727B"/>
    <w:rsid w:val="00AD74A4"/>
    <w:rsid w:val="00AE05C7"/>
    <w:rsid w:val="00AE1406"/>
    <w:rsid w:val="00AE1821"/>
    <w:rsid w:val="00AE454B"/>
    <w:rsid w:val="00AE5FBB"/>
    <w:rsid w:val="00AE6165"/>
    <w:rsid w:val="00AE627D"/>
    <w:rsid w:val="00AF3E2F"/>
    <w:rsid w:val="00AF4EEA"/>
    <w:rsid w:val="00AF555D"/>
    <w:rsid w:val="00AF7017"/>
    <w:rsid w:val="00AF77C9"/>
    <w:rsid w:val="00B01A1B"/>
    <w:rsid w:val="00B026D0"/>
    <w:rsid w:val="00B03945"/>
    <w:rsid w:val="00B06C2D"/>
    <w:rsid w:val="00B07137"/>
    <w:rsid w:val="00B11C9D"/>
    <w:rsid w:val="00B121E7"/>
    <w:rsid w:val="00B17323"/>
    <w:rsid w:val="00B173B4"/>
    <w:rsid w:val="00B216EB"/>
    <w:rsid w:val="00B237C4"/>
    <w:rsid w:val="00B2672F"/>
    <w:rsid w:val="00B26D03"/>
    <w:rsid w:val="00B31919"/>
    <w:rsid w:val="00B320B9"/>
    <w:rsid w:val="00B32FC0"/>
    <w:rsid w:val="00B3326E"/>
    <w:rsid w:val="00B34882"/>
    <w:rsid w:val="00B350FA"/>
    <w:rsid w:val="00B358B3"/>
    <w:rsid w:val="00B374F5"/>
    <w:rsid w:val="00B42BB9"/>
    <w:rsid w:val="00B4411C"/>
    <w:rsid w:val="00B447C6"/>
    <w:rsid w:val="00B47013"/>
    <w:rsid w:val="00B473ED"/>
    <w:rsid w:val="00B47AEA"/>
    <w:rsid w:val="00B501B8"/>
    <w:rsid w:val="00B50379"/>
    <w:rsid w:val="00B507AD"/>
    <w:rsid w:val="00B50F08"/>
    <w:rsid w:val="00B5115D"/>
    <w:rsid w:val="00B53F55"/>
    <w:rsid w:val="00B54FE9"/>
    <w:rsid w:val="00B55E70"/>
    <w:rsid w:val="00B63645"/>
    <w:rsid w:val="00B64C12"/>
    <w:rsid w:val="00B64D4F"/>
    <w:rsid w:val="00B72405"/>
    <w:rsid w:val="00B73257"/>
    <w:rsid w:val="00B758CA"/>
    <w:rsid w:val="00B7796A"/>
    <w:rsid w:val="00B80F79"/>
    <w:rsid w:val="00B8292E"/>
    <w:rsid w:val="00B83795"/>
    <w:rsid w:val="00B85F3A"/>
    <w:rsid w:val="00B86B3D"/>
    <w:rsid w:val="00B87411"/>
    <w:rsid w:val="00B914B7"/>
    <w:rsid w:val="00B92F62"/>
    <w:rsid w:val="00B9317A"/>
    <w:rsid w:val="00B974BC"/>
    <w:rsid w:val="00BA3EC5"/>
    <w:rsid w:val="00BA468C"/>
    <w:rsid w:val="00BA4C68"/>
    <w:rsid w:val="00BB23EB"/>
    <w:rsid w:val="00BB38D4"/>
    <w:rsid w:val="00BB39D4"/>
    <w:rsid w:val="00BB3FCD"/>
    <w:rsid w:val="00BB4756"/>
    <w:rsid w:val="00BB5ED6"/>
    <w:rsid w:val="00BB7C7D"/>
    <w:rsid w:val="00BC005C"/>
    <w:rsid w:val="00BC36C5"/>
    <w:rsid w:val="00BC4E61"/>
    <w:rsid w:val="00BC5CE0"/>
    <w:rsid w:val="00BC6427"/>
    <w:rsid w:val="00BC65BA"/>
    <w:rsid w:val="00BC6AB4"/>
    <w:rsid w:val="00BD1303"/>
    <w:rsid w:val="00BD15F7"/>
    <w:rsid w:val="00BD26E4"/>
    <w:rsid w:val="00BD2FAB"/>
    <w:rsid w:val="00BD53A4"/>
    <w:rsid w:val="00BD76D8"/>
    <w:rsid w:val="00BE30C3"/>
    <w:rsid w:val="00BE71C0"/>
    <w:rsid w:val="00BE7327"/>
    <w:rsid w:val="00BF1107"/>
    <w:rsid w:val="00BF15EB"/>
    <w:rsid w:val="00BF22C7"/>
    <w:rsid w:val="00BF32F3"/>
    <w:rsid w:val="00BF3625"/>
    <w:rsid w:val="00BF3819"/>
    <w:rsid w:val="00BF4FDB"/>
    <w:rsid w:val="00BF6924"/>
    <w:rsid w:val="00BF6D9A"/>
    <w:rsid w:val="00BF7CCD"/>
    <w:rsid w:val="00C0127F"/>
    <w:rsid w:val="00C01FB5"/>
    <w:rsid w:val="00C03CE7"/>
    <w:rsid w:val="00C047F6"/>
    <w:rsid w:val="00C04BA3"/>
    <w:rsid w:val="00C103AC"/>
    <w:rsid w:val="00C11F97"/>
    <w:rsid w:val="00C1340E"/>
    <w:rsid w:val="00C14662"/>
    <w:rsid w:val="00C15D79"/>
    <w:rsid w:val="00C16068"/>
    <w:rsid w:val="00C17C9A"/>
    <w:rsid w:val="00C20444"/>
    <w:rsid w:val="00C20EB3"/>
    <w:rsid w:val="00C232C6"/>
    <w:rsid w:val="00C236DC"/>
    <w:rsid w:val="00C27AD3"/>
    <w:rsid w:val="00C30E9B"/>
    <w:rsid w:val="00C3235A"/>
    <w:rsid w:val="00C35958"/>
    <w:rsid w:val="00C4436F"/>
    <w:rsid w:val="00C44452"/>
    <w:rsid w:val="00C45AFB"/>
    <w:rsid w:val="00C46ABF"/>
    <w:rsid w:val="00C4790B"/>
    <w:rsid w:val="00C5142B"/>
    <w:rsid w:val="00C552FC"/>
    <w:rsid w:val="00C55C26"/>
    <w:rsid w:val="00C55C4F"/>
    <w:rsid w:val="00C56A00"/>
    <w:rsid w:val="00C56E9D"/>
    <w:rsid w:val="00C574B9"/>
    <w:rsid w:val="00C60388"/>
    <w:rsid w:val="00C62D13"/>
    <w:rsid w:val="00C6469C"/>
    <w:rsid w:val="00C65445"/>
    <w:rsid w:val="00C65B21"/>
    <w:rsid w:val="00C6613C"/>
    <w:rsid w:val="00C67C59"/>
    <w:rsid w:val="00C67F52"/>
    <w:rsid w:val="00C71981"/>
    <w:rsid w:val="00C71C11"/>
    <w:rsid w:val="00C72D69"/>
    <w:rsid w:val="00C74CDA"/>
    <w:rsid w:val="00C7589D"/>
    <w:rsid w:val="00C83606"/>
    <w:rsid w:val="00C844C4"/>
    <w:rsid w:val="00C8675C"/>
    <w:rsid w:val="00C8679F"/>
    <w:rsid w:val="00C875D6"/>
    <w:rsid w:val="00C92771"/>
    <w:rsid w:val="00C95131"/>
    <w:rsid w:val="00C965C6"/>
    <w:rsid w:val="00CA21AE"/>
    <w:rsid w:val="00CA23C8"/>
    <w:rsid w:val="00CA345B"/>
    <w:rsid w:val="00CA36A2"/>
    <w:rsid w:val="00CA41C1"/>
    <w:rsid w:val="00CA6E43"/>
    <w:rsid w:val="00CB0738"/>
    <w:rsid w:val="00CB3FB6"/>
    <w:rsid w:val="00CB4791"/>
    <w:rsid w:val="00CB4D0A"/>
    <w:rsid w:val="00CB5A1E"/>
    <w:rsid w:val="00CB670B"/>
    <w:rsid w:val="00CB759F"/>
    <w:rsid w:val="00CB7B85"/>
    <w:rsid w:val="00CB7FDD"/>
    <w:rsid w:val="00CC0EF1"/>
    <w:rsid w:val="00CC3276"/>
    <w:rsid w:val="00CC3824"/>
    <w:rsid w:val="00CC448C"/>
    <w:rsid w:val="00CC5F78"/>
    <w:rsid w:val="00CC6A26"/>
    <w:rsid w:val="00CC73F0"/>
    <w:rsid w:val="00CD1E46"/>
    <w:rsid w:val="00CD3A4B"/>
    <w:rsid w:val="00CD4048"/>
    <w:rsid w:val="00CD5C91"/>
    <w:rsid w:val="00CE146F"/>
    <w:rsid w:val="00CE1A06"/>
    <w:rsid w:val="00CF11AE"/>
    <w:rsid w:val="00CF18AC"/>
    <w:rsid w:val="00CF1CAF"/>
    <w:rsid w:val="00CF2171"/>
    <w:rsid w:val="00CF401F"/>
    <w:rsid w:val="00CF478E"/>
    <w:rsid w:val="00CF4A8D"/>
    <w:rsid w:val="00CF69C3"/>
    <w:rsid w:val="00D0041B"/>
    <w:rsid w:val="00D00DC3"/>
    <w:rsid w:val="00D02FA7"/>
    <w:rsid w:val="00D031EE"/>
    <w:rsid w:val="00D043AD"/>
    <w:rsid w:val="00D04618"/>
    <w:rsid w:val="00D06B6A"/>
    <w:rsid w:val="00D10FFB"/>
    <w:rsid w:val="00D12096"/>
    <w:rsid w:val="00D16848"/>
    <w:rsid w:val="00D178C2"/>
    <w:rsid w:val="00D17D3F"/>
    <w:rsid w:val="00D230F4"/>
    <w:rsid w:val="00D2347B"/>
    <w:rsid w:val="00D25CFC"/>
    <w:rsid w:val="00D26FC1"/>
    <w:rsid w:val="00D31AF7"/>
    <w:rsid w:val="00D31DB3"/>
    <w:rsid w:val="00D32703"/>
    <w:rsid w:val="00D333B3"/>
    <w:rsid w:val="00D34D82"/>
    <w:rsid w:val="00D40F89"/>
    <w:rsid w:val="00D4146E"/>
    <w:rsid w:val="00D44BB8"/>
    <w:rsid w:val="00D44C94"/>
    <w:rsid w:val="00D508D0"/>
    <w:rsid w:val="00D50DF9"/>
    <w:rsid w:val="00D51204"/>
    <w:rsid w:val="00D529C1"/>
    <w:rsid w:val="00D532BB"/>
    <w:rsid w:val="00D55831"/>
    <w:rsid w:val="00D55CB6"/>
    <w:rsid w:val="00D56C6A"/>
    <w:rsid w:val="00D57C46"/>
    <w:rsid w:val="00D607F3"/>
    <w:rsid w:val="00D6146E"/>
    <w:rsid w:val="00D61F2A"/>
    <w:rsid w:val="00D70D63"/>
    <w:rsid w:val="00D70E55"/>
    <w:rsid w:val="00D72991"/>
    <w:rsid w:val="00D7375A"/>
    <w:rsid w:val="00D75BC5"/>
    <w:rsid w:val="00D853B7"/>
    <w:rsid w:val="00D86166"/>
    <w:rsid w:val="00D90BD5"/>
    <w:rsid w:val="00D9229E"/>
    <w:rsid w:val="00D93D79"/>
    <w:rsid w:val="00D95BD4"/>
    <w:rsid w:val="00D96917"/>
    <w:rsid w:val="00DA28A2"/>
    <w:rsid w:val="00DA3CCA"/>
    <w:rsid w:val="00DA5CDB"/>
    <w:rsid w:val="00DB0371"/>
    <w:rsid w:val="00DB15D7"/>
    <w:rsid w:val="00DB1C0F"/>
    <w:rsid w:val="00DB201C"/>
    <w:rsid w:val="00DB3A98"/>
    <w:rsid w:val="00DB4735"/>
    <w:rsid w:val="00DB517C"/>
    <w:rsid w:val="00DB5795"/>
    <w:rsid w:val="00DB5D60"/>
    <w:rsid w:val="00DB6214"/>
    <w:rsid w:val="00DB71B8"/>
    <w:rsid w:val="00DC4BA2"/>
    <w:rsid w:val="00DC66B5"/>
    <w:rsid w:val="00DC737D"/>
    <w:rsid w:val="00DD18CE"/>
    <w:rsid w:val="00DD3BAC"/>
    <w:rsid w:val="00DD6F04"/>
    <w:rsid w:val="00DD7D68"/>
    <w:rsid w:val="00DE1A21"/>
    <w:rsid w:val="00DE1E34"/>
    <w:rsid w:val="00DE248D"/>
    <w:rsid w:val="00DE35E4"/>
    <w:rsid w:val="00DE384F"/>
    <w:rsid w:val="00DE6F67"/>
    <w:rsid w:val="00DE7398"/>
    <w:rsid w:val="00DF5348"/>
    <w:rsid w:val="00DF6F7C"/>
    <w:rsid w:val="00DF7C27"/>
    <w:rsid w:val="00E0425A"/>
    <w:rsid w:val="00E05084"/>
    <w:rsid w:val="00E0572D"/>
    <w:rsid w:val="00E100F6"/>
    <w:rsid w:val="00E10C26"/>
    <w:rsid w:val="00E124BB"/>
    <w:rsid w:val="00E1451D"/>
    <w:rsid w:val="00E14B65"/>
    <w:rsid w:val="00E1533D"/>
    <w:rsid w:val="00E15D78"/>
    <w:rsid w:val="00E15FB2"/>
    <w:rsid w:val="00E168E1"/>
    <w:rsid w:val="00E1771C"/>
    <w:rsid w:val="00E215D7"/>
    <w:rsid w:val="00E24DD0"/>
    <w:rsid w:val="00E26879"/>
    <w:rsid w:val="00E27AC3"/>
    <w:rsid w:val="00E3053A"/>
    <w:rsid w:val="00E323CF"/>
    <w:rsid w:val="00E3394A"/>
    <w:rsid w:val="00E405AC"/>
    <w:rsid w:val="00E41063"/>
    <w:rsid w:val="00E42808"/>
    <w:rsid w:val="00E45409"/>
    <w:rsid w:val="00E4583C"/>
    <w:rsid w:val="00E512F7"/>
    <w:rsid w:val="00E51733"/>
    <w:rsid w:val="00E517AE"/>
    <w:rsid w:val="00E53FBF"/>
    <w:rsid w:val="00E5546E"/>
    <w:rsid w:val="00E561B2"/>
    <w:rsid w:val="00E5663F"/>
    <w:rsid w:val="00E57334"/>
    <w:rsid w:val="00E61A33"/>
    <w:rsid w:val="00E63F76"/>
    <w:rsid w:val="00E652A5"/>
    <w:rsid w:val="00E67487"/>
    <w:rsid w:val="00E70D33"/>
    <w:rsid w:val="00E71B39"/>
    <w:rsid w:val="00E71BAB"/>
    <w:rsid w:val="00E71BE3"/>
    <w:rsid w:val="00E75A0B"/>
    <w:rsid w:val="00E766E0"/>
    <w:rsid w:val="00E777ED"/>
    <w:rsid w:val="00E82385"/>
    <w:rsid w:val="00E84467"/>
    <w:rsid w:val="00E857F1"/>
    <w:rsid w:val="00E87582"/>
    <w:rsid w:val="00E877C1"/>
    <w:rsid w:val="00E90C17"/>
    <w:rsid w:val="00E9145F"/>
    <w:rsid w:val="00E941FC"/>
    <w:rsid w:val="00E95F40"/>
    <w:rsid w:val="00E967F4"/>
    <w:rsid w:val="00E97F0D"/>
    <w:rsid w:val="00EA023D"/>
    <w:rsid w:val="00EA2290"/>
    <w:rsid w:val="00EA3E5A"/>
    <w:rsid w:val="00EA47D0"/>
    <w:rsid w:val="00EA594F"/>
    <w:rsid w:val="00EA6257"/>
    <w:rsid w:val="00EA6DB6"/>
    <w:rsid w:val="00EB529E"/>
    <w:rsid w:val="00EB679A"/>
    <w:rsid w:val="00EB6EB8"/>
    <w:rsid w:val="00EB7B91"/>
    <w:rsid w:val="00EC2240"/>
    <w:rsid w:val="00EC2857"/>
    <w:rsid w:val="00EC4D50"/>
    <w:rsid w:val="00EC5836"/>
    <w:rsid w:val="00EC7E6E"/>
    <w:rsid w:val="00ED01F3"/>
    <w:rsid w:val="00ED22B3"/>
    <w:rsid w:val="00ED55F6"/>
    <w:rsid w:val="00EE007F"/>
    <w:rsid w:val="00EE1301"/>
    <w:rsid w:val="00EE47EB"/>
    <w:rsid w:val="00EE7076"/>
    <w:rsid w:val="00EE7324"/>
    <w:rsid w:val="00EE73D0"/>
    <w:rsid w:val="00EF2106"/>
    <w:rsid w:val="00EF2153"/>
    <w:rsid w:val="00EF3651"/>
    <w:rsid w:val="00EF5778"/>
    <w:rsid w:val="00F03341"/>
    <w:rsid w:val="00F100CA"/>
    <w:rsid w:val="00F10163"/>
    <w:rsid w:val="00F10A5A"/>
    <w:rsid w:val="00F10DFD"/>
    <w:rsid w:val="00F11D4F"/>
    <w:rsid w:val="00F123A5"/>
    <w:rsid w:val="00F12628"/>
    <w:rsid w:val="00F1376A"/>
    <w:rsid w:val="00F178BC"/>
    <w:rsid w:val="00F17934"/>
    <w:rsid w:val="00F17BFC"/>
    <w:rsid w:val="00F20EDC"/>
    <w:rsid w:val="00F22D8B"/>
    <w:rsid w:val="00F23665"/>
    <w:rsid w:val="00F23B78"/>
    <w:rsid w:val="00F23DE1"/>
    <w:rsid w:val="00F27BEF"/>
    <w:rsid w:val="00F27FFC"/>
    <w:rsid w:val="00F334AD"/>
    <w:rsid w:val="00F35C2D"/>
    <w:rsid w:val="00F35D84"/>
    <w:rsid w:val="00F40CF1"/>
    <w:rsid w:val="00F43BEC"/>
    <w:rsid w:val="00F45268"/>
    <w:rsid w:val="00F4602B"/>
    <w:rsid w:val="00F462AD"/>
    <w:rsid w:val="00F50AB6"/>
    <w:rsid w:val="00F5510F"/>
    <w:rsid w:val="00F61A06"/>
    <w:rsid w:val="00F6551C"/>
    <w:rsid w:val="00F67E15"/>
    <w:rsid w:val="00F74DDA"/>
    <w:rsid w:val="00F77188"/>
    <w:rsid w:val="00F81185"/>
    <w:rsid w:val="00F84995"/>
    <w:rsid w:val="00F87E1A"/>
    <w:rsid w:val="00F9206A"/>
    <w:rsid w:val="00F92720"/>
    <w:rsid w:val="00F9421A"/>
    <w:rsid w:val="00FA00C3"/>
    <w:rsid w:val="00FA1714"/>
    <w:rsid w:val="00FA2037"/>
    <w:rsid w:val="00FA2097"/>
    <w:rsid w:val="00FA37A2"/>
    <w:rsid w:val="00FA3FAC"/>
    <w:rsid w:val="00FA411F"/>
    <w:rsid w:val="00FA419E"/>
    <w:rsid w:val="00FA65F7"/>
    <w:rsid w:val="00FB0734"/>
    <w:rsid w:val="00FB2027"/>
    <w:rsid w:val="00FC1812"/>
    <w:rsid w:val="00FC25D4"/>
    <w:rsid w:val="00FC2F71"/>
    <w:rsid w:val="00FC61E7"/>
    <w:rsid w:val="00FD016E"/>
    <w:rsid w:val="00FD0F56"/>
    <w:rsid w:val="00FD1E57"/>
    <w:rsid w:val="00FD22D5"/>
    <w:rsid w:val="00FD3A5A"/>
    <w:rsid w:val="00FD63AC"/>
    <w:rsid w:val="00FD7A25"/>
    <w:rsid w:val="00FE05AA"/>
    <w:rsid w:val="00FE06E1"/>
    <w:rsid w:val="00FE2ED5"/>
    <w:rsid w:val="00FE43F8"/>
    <w:rsid w:val="00FE522C"/>
    <w:rsid w:val="00FE78D1"/>
    <w:rsid w:val="00FF142E"/>
    <w:rsid w:val="00FF1657"/>
    <w:rsid w:val="00FF1C81"/>
    <w:rsid w:val="00FF1F62"/>
    <w:rsid w:val="00FF26D6"/>
    <w:rsid w:val="00FF28E8"/>
    <w:rsid w:val="00FF348B"/>
    <w:rsid w:val="00FF4F4F"/>
    <w:rsid w:val="00FF512E"/>
    <w:rsid w:val="00FF5708"/>
    <w:rsid w:val="00FF5BDB"/>
    <w:rsid w:val="00FF6275"/>
    <w:rsid w:val="00FF6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B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1C3B9A"/>
    <w:pPr>
      <w:keepNext/>
      <w:outlineLvl w:val="0"/>
    </w:pPr>
    <w:rPr>
      <w:szCs w:val="20"/>
    </w:rPr>
  </w:style>
  <w:style w:type="paragraph" w:styleId="2">
    <w:name w:val="heading 2"/>
    <w:basedOn w:val="a"/>
    <w:next w:val="a"/>
    <w:link w:val="20"/>
    <w:uiPriority w:val="9"/>
    <w:unhideWhenUsed/>
    <w:qFormat/>
    <w:rsid w:val="00F334A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6A630A"/>
    <w:pPr>
      <w:keepNext/>
      <w:jc w:val="center"/>
      <w:outlineLvl w:val="2"/>
    </w:pPr>
    <w:rPr>
      <w:b/>
      <w:szCs w:val="20"/>
    </w:rPr>
  </w:style>
  <w:style w:type="paragraph" w:styleId="4">
    <w:name w:val="heading 4"/>
    <w:basedOn w:val="a"/>
    <w:next w:val="a"/>
    <w:link w:val="40"/>
    <w:uiPriority w:val="9"/>
    <w:semiHidden/>
    <w:unhideWhenUsed/>
    <w:qFormat/>
    <w:rsid w:val="006A630A"/>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5">
    <w:name w:val="heading 5"/>
    <w:basedOn w:val="a"/>
    <w:next w:val="a"/>
    <w:link w:val="50"/>
    <w:uiPriority w:val="9"/>
    <w:semiHidden/>
    <w:unhideWhenUsed/>
    <w:qFormat/>
    <w:rsid w:val="001C3B9A"/>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1C3B9A"/>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1C3B9A"/>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1C3B9A"/>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1C3B9A"/>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5EB4"/>
    <w:pPr>
      <w:spacing w:after="0" w:line="240" w:lineRule="auto"/>
    </w:pPr>
    <w:rPr>
      <w:rFonts w:ascii="Calibri" w:eastAsia="Times New Roman" w:hAnsi="Calibri" w:cs="Times New Roman"/>
      <w:lang w:eastAsia="ru-RU"/>
    </w:rPr>
  </w:style>
  <w:style w:type="table" w:customStyle="1" w:styleId="11">
    <w:name w:val="Сетка таблицы1"/>
    <w:basedOn w:val="a1"/>
    <w:next w:val="a5"/>
    <w:uiPriority w:val="59"/>
    <w:rsid w:val="00475EB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475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75EB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EA594F"/>
    <w:rPr>
      <w:rFonts w:ascii="Tahoma" w:hAnsi="Tahoma" w:cs="Tahoma"/>
      <w:sz w:val="16"/>
      <w:szCs w:val="16"/>
    </w:rPr>
  </w:style>
  <w:style w:type="character" w:customStyle="1" w:styleId="a8">
    <w:name w:val="Текст выноски Знак"/>
    <w:basedOn w:val="a0"/>
    <w:link w:val="a7"/>
    <w:uiPriority w:val="99"/>
    <w:semiHidden/>
    <w:rsid w:val="00EA594F"/>
    <w:rPr>
      <w:rFonts w:ascii="Tahoma" w:eastAsia="Times New Roman" w:hAnsi="Tahoma" w:cs="Tahoma"/>
      <w:sz w:val="16"/>
      <w:szCs w:val="16"/>
      <w:lang w:eastAsia="ru-RU"/>
    </w:rPr>
  </w:style>
  <w:style w:type="paragraph" w:styleId="a9">
    <w:name w:val="header"/>
    <w:basedOn w:val="a"/>
    <w:link w:val="aa"/>
    <w:uiPriority w:val="99"/>
    <w:unhideWhenUsed/>
    <w:rsid w:val="009224EE"/>
    <w:pPr>
      <w:tabs>
        <w:tab w:val="center" w:pos="4677"/>
        <w:tab w:val="right" w:pos="9355"/>
      </w:tabs>
    </w:pPr>
  </w:style>
  <w:style w:type="character" w:customStyle="1" w:styleId="aa">
    <w:name w:val="Верхний колонтитул Знак"/>
    <w:basedOn w:val="a0"/>
    <w:link w:val="a9"/>
    <w:uiPriority w:val="99"/>
    <w:rsid w:val="009224EE"/>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9224EE"/>
    <w:pPr>
      <w:tabs>
        <w:tab w:val="center" w:pos="4677"/>
        <w:tab w:val="right" w:pos="9355"/>
      </w:tabs>
    </w:pPr>
  </w:style>
  <w:style w:type="character" w:customStyle="1" w:styleId="ac">
    <w:name w:val="Нижний колонтитул Знак"/>
    <w:basedOn w:val="a0"/>
    <w:link w:val="ab"/>
    <w:uiPriority w:val="99"/>
    <w:rsid w:val="009224EE"/>
    <w:rPr>
      <w:rFonts w:ascii="Times New Roman" w:eastAsia="Times New Roman" w:hAnsi="Times New Roman" w:cs="Times New Roman"/>
      <w:sz w:val="28"/>
      <w:szCs w:val="24"/>
      <w:lang w:eastAsia="ru-RU"/>
    </w:rPr>
  </w:style>
  <w:style w:type="paragraph" w:customStyle="1" w:styleId="ad">
    <w:name w:val="Основной стиль записки"/>
    <w:basedOn w:val="a"/>
    <w:qFormat/>
    <w:rsid w:val="001745C8"/>
    <w:pPr>
      <w:ind w:firstLine="709"/>
      <w:jc w:val="both"/>
    </w:pPr>
    <w:rPr>
      <w:sz w:val="24"/>
    </w:rPr>
  </w:style>
  <w:style w:type="paragraph" w:customStyle="1" w:styleId="ae">
    <w:name w:val="текст"/>
    <w:basedOn w:val="a"/>
    <w:link w:val="af"/>
    <w:uiPriority w:val="99"/>
    <w:qFormat/>
    <w:rsid w:val="001745C8"/>
    <w:pPr>
      <w:spacing w:after="240" w:line="360" w:lineRule="auto"/>
      <w:ind w:left="1418" w:firstLine="720"/>
      <w:jc w:val="both"/>
    </w:pPr>
    <w:rPr>
      <w:rFonts w:ascii="Arial" w:hAnsi="Arial" w:cs="Arial"/>
      <w:sz w:val="24"/>
      <w:szCs w:val="28"/>
    </w:rPr>
  </w:style>
  <w:style w:type="character" w:customStyle="1" w:styleId="af">
    <w:name w:val="текст Знак"/>
    <w:link w:val="ae"/>
    <w:uiPriority w:val="99"/>
    <w:rsid w:val="001745C8"/>
    <w:rPr>
      <w:rFonts w:ascii="Arial" w:eastAsia="Times New Roman" w:hAnsi="Arial" w:cs="Arial"/>
      <w:sz w:val="24"/>
      <w:szCs w:val="28"/>
      <w:lang w:eastAsia="ru-RU"/>
    </w:rPr>
  </w:style>
  <w:style w:type="paragraph" w:styleId="af0">
    <w:name w:val="caption"/>
    <w:basedOn w:val="a"/>
    <w:next w:val="a"/>
    <w:unhideWhenUsed/>
    <w:qFormat/>
    <w:rsid w:val="00A371E1"/>
    <w:pPr>
      <w:jc w:val="center"/>
    </w:pPr>
    <w:rPr>
      <w:b/>
      <w:sz w:val="44"/>
      <w:szCs w:val="40"/>
    </w:rPr>
  </w:style>
  <w:style w:type="paragraph" w:styleId="af1">
    <w:name w:val="Normal (Web)"/>
    <w:basedOn w:val="a"/>
    <w:uiPriority w:val="99"/>
    <w:unhideWhenUsed/>
    <w:rsid w:val="009B059F"/>
    <w:pPr>
      <w:spacing w:before="100" w:beforeAutospacing="1" w:after="100" w:afterAutospacing="1"/>
    </w:pPr>
    <w:rPr>
      <w:sz w:val="24"/>
    </w:rPr>
  </w:style>
  <w:style w:type="character" w:styleId="af2">
    <w:name w:val="Strong"/>
    <w:basedOn w:val="a0"/>
    <w:uiPriority w:val="22"/>
    <w:qFormat/>
    <w:rsid w:val="009B059F"/>
    <w:rPr>
      <w:b/>
      <w:bCs/>
    </w:rPr>
  </w:style>
  <w:style w:type="character" w:styleId="af3">
    <w:name w:val="Hyperlink"/>
    <w:basedOn w:val="a0"/>
    <w:uiPriority w:val="99"/>
    <w:unhideWhenUsed/>
    <w:rsid w:val="00FF512E"/>
    <w:rPr>
      <w:color w:val="0000FF"/>
      <w:u w:val="single"/>
    </w:rPr>
  </w:style>
  <w:style w:type="paragraph" w:customStyle="1" w:styleId="editlog">
    <w:name w:val="editlog"/>
    <w:basedOn w:val="a"/>
    <w:rsid w:val="00FF512E"/>
    <w:pPr>
      <w:spacing w:before="100" w:beforeAutospacing="1" w:after="100" w:afterAutospacing="1"/>
    </w:pPr>
    <w:rPr>
      <w:sz w:val="24"/>
    </w:rPr>
  </w:style>
  <w:style w:type="paragraph" w:customStyle="1" w:styleId="pboth">
    <w:name w:val="pboth"/>
    <w:basedOn w:val="a"/>
    <w:rsid w:val="00A53BA3"/>
    <w:pPr>
      <w:spacing w:before="100" w:beforeAutospacing="1" w:after="100" w:afterAutospacing="1"/>
    </w:pPr>
    <w:rPr>
      <w:sz w:val="24"/>
    </w:rPr>
  </w:style>
  <w:style w:type="paragraph" w:customStyle="1" w:styleId="formattext">
    <w:name w:val="formattext"/>
    <w:rsid w:val="00766E2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766E2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4">
    <w:name w:val="Без интервала Знак"/>
    <w:basedOn w:val="a0"/>
    <w:link w:val="a3"/>
    <w:uiPriority w:val="1"/>
    <w:rsid w:val="00D607F3"/>
    <w:rPr>
      <w:rFonts w:ascii="Calibri" w:eastAsia="Times New Roman" w:hAnsi="Calibri" w:cs="Times New Roman"/>
      <w:lang w:eastAsia="ru-RU"/>
    </w:rPr>
  </w:style>
  <w:style w:type="character" w:styleId="af4">
    <w:name w:val="page number"/>
    <w:basedOn w:val="a0"/>
    <w:rsid w:val="00122EEF"/>
  </w:style>
  <w:style w:type="character" w:customStyle="1" w:styleId="apple-converted-space">
    <w:name w:val="apple-converted-space"/>
    <w:basedOn w:val="a0"/>
    <w:rsid w:val="001C73B5"/>
  </w:style>
  <w:style w:type="character" w:customStyle="1" w:styleId="30">
    <w:name w:val="Заголовок 3 Знак"/>
    <w:basedOn w:val="a0"/>
    <w:link w:val="3"/>
    <w:rsid w:val="006A630A"/>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6A630A"/>
    <w:rPr>
      <w:rFonts w:asciiTheme="majorHAnsi" w:eastAsiaTheme="majorEastAsia" w:hAnsiTheme="majorHAnsi" w:cstheme="majorBidi"/>
      <w:b/>
      <w:bCs/>
      <w:i/>
      <w:iCs/>
      <w:color w:val="4472C4" w:themeColor="accent1"/>
    </w:rPr>
  </w:style>
  <w:style w:type="paragraph" w:styleId="21">
    <w:name w:val="Body Text Indent 2"/>
    <w:basedOn w:val="a"/>
    <w:link w:val="22"/>
    <w:uiPriority w:val="99"/>
    <w:semiHidden/>
    <w:unhideWhenUsed/>
    <w:rsid w:val="006A630A"/>
    <w:pPr>
      <w:suppressAutoHyphens/>
      <w:spacing w:after="120" w:line="480" w:lineRule="auto"/>
      <w:ind w:left="283"/>
    </w:pPr>
    <w:rPr>
      <w:rFonts w:ascii="Calibri" w:eastAsia="SimSun" w:hAnsi="Calibri" w:cs="font297"/>
      <w:kern w:val="1"/>
      <w:sz w:val="22"/>
      <w:szCs w:val="22"/>
      <w:lang w:eastAsia="ar-SA"/>
    </w:rPr>
  </w:style>
  <w:style w:type="character" w:customStyle="1" w:styleId="22">
    <w:name w:val="Основной текст с отступом 2 Знак"/>
    <w:basedOn w:val="a0"/>
    <w:link w:val="21"/>
    <w:uiPriority w:val="99"/>
    <w:semiHidden/>
    <w:rsid w:val="006A630A"/>
    <w:rPr>
      <w:rFonts w:ascii="Calibri" w:eastAsia="SimSun" w:hAnsi="Calibri" w:cs="font297"/>
      <w:kern w:val="1"/>
      <w:lang w:eastAsia="ar-SA"/>
    </w:rPr>
  </w:style>
  <w:style w:type="paragraph" w:styleId="31">
    <w:name w:val="Body Text Indent 3"/>
    <w:basedOn w:val="a"/>
    <w:link w:val="32"/>
    <w:uiPriority w:val="99"/>
    <w:semiHidden/>
    <w:unhideWhenUsed/>
    <w:rsid w:val="006A630A"/>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6A630A"/>
    <w:rPr>
      <w:rFonts w:ascii="Calibri" w:eastAsia="SimSun" w:hAnsi="Calibri" w:cs="font297"/>
      <w:kern w:val="1"/>
      <w:sz w:val="16"/>
      <w:szCs w:val="16"/>
      <w:lang w:eastAsia="ar-SA"/>
    </w:rPr>
  </w:style>
  <w:style w:type="paragraph" w:styleId="af5">
    <w:name w:val="Body Text Indent"/>
    <w:basedOn w:val="a"/>
    <w:link w:val="af6"/>
    <w:uiPriority w:val="99"/>
    <w:semiHidden/>
    <w:unhideWhenUsed/>
    <w:rsid w:val="006A630A"/>
    <w:pPr>
      <w:spacing w:after="120" w:line="276" w:lineRule="auto"/>
      <w:ind w:left="283"/>
    </w:pPr>
    <w:rPr>
      <w:rFonts w:asciiTheme="minorHAnsi" w:eastAsiaTheme="minorHAnsi" w:hAnsiTheme="minorHAnsi" w:cstheme="minorBidi"/>
      <w:sz w:val="22"/>
      <w:szCs w:val="22"/>
      <w:lang w:eastAsia="en-US"/>
    </w:rPr>
  </w:style>
  <w:style w:type="character" w:customStyle="1" w:styleId="af6">
    <w:name w:val="Основной текст с отступом Знак"/>
    <w:basedOn w:val="a0"/>
    <w:link w:val="af5"/>
    <w:uiPriority w:val="99"/>
    <w:semiHidden/>
    <w:rsid w:val="006A630A"/>
  </w:style>
  <w:style w:type="character" w:customStyle="1" w:styleId="blk">
    <w:name w:val="blk"/>
    <w:basedOn w:val="a0"/>
    <w:rsid w:val="006A630A"/>
  </w:style>
  <w:style w:type="character" w:customStyle="1" w:styleId="ep">
    <w:name w:val="ep"/>
    <w:basedOn w:val="a0"/>
    <w:rsid w:val="006A630A"/>
  </w:style>
  <w:style w:type="paragraph" w:customStyle="1" w:styleId="af7">
    <w:name w:val="Таблицы (моноширинный)"/>
    <w:basedOn w:val="a"/>
    <w:next w:val="a"/>
    <w:uiPriority w:val="99"/>
    <w:rsid w:val="006A630A"/>
    <w:pPr>
      <w:widowControl w:val="0"/>
      <w:autoSpaceDE w:val="0"/>
      <w:autoSpaceDN w:val="0"/>
      <w:adjustRightInd w:val="0"/>
    </w:pPr>
    <w:rPr>
      <w:rFonts w:ascii="Courier New" w:hAnsi="Courier New" w:cs="Courier New"/>
      <w:sz w:val="24"/>
    </w:rPr>
  </w:style>
  <w:style w:type="paragraph" w:customStyle="1" w:styleId="ConsPlusNormal">
    <w:name w:val="ConsPlusNormal"/>
    <w:link w:val="ConsPlusNormal0"/>
    <w:rsid w:val="006A63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F334AD"/>
    <w:rPr>
      <w:rFonts w:asciiTheme="majorHAnsi" w:eastAsiaTheme="majorEastAsia" w:hAnsiTheme="majorHAnsi" w:cstheme="majorBidi"/>
      <w:b/>
      <w:bCs/>
      <w:color w:val="4472C4" w:themeColor="accent1"/>
      <w:sz w:val="26"/>
      <w:szCs w:val="26"/>
      <w:lang w:eastAsia="ru-RU"/>
    </w:rPr>
  </w:style>
  <w:style w:type="paragraph" w:styleId="af8">
    <w:name w:val="Body Text"/>
    <w:basedOn w:val="a"/>
    <w:link w:val="af9"/>
    <w:uiPriority w:val="99"/>
    <w:semiHidden/>
    <w:unhideWhenUsed/>
    <w:rsid w:val="00D6146E"/>
    <w:pPr>
      <w:spacing w:after="120"/>
    </w:pPr>
  </w:style>
  <w:style w:type="character" w:customStyle="1" w:styleId="af9">
    <w:name w:val="Основной текст Знак"/>
    <w:basedOn w:val="a0"/>
    <w:link w:val="af8"/>
    <w:uiPriority w:val="99"/>
    <w:semiHidden/>
    <w:rsid w:val="00D6146E"/>
    <w:rPr>
      <w:rFonts w:ascii="Times New Roman" w:eastAsia="Times New Roman" w:hAnsi="Times New Roman" w:cs="Times New Roman"/>
      <w:sz w:val="28"/>
      <w:szCs w:val="24"/>
      <w:lang w:eastAsia="ru-RU"/>
    </w:rPr>
  </w:style>
  <w:style w:type="paragraph" w:customStyle="1" w:styleId="pc">
    <w:name w:val="pc"/>
    <w:basedOn w:val="a"/>
    <w:rsid w:val="00D6146E"/>
    <w:pPr>
      <w:spacing w:before="100" w:beforeAutospacing="1" w:after="100" w:afterAutospacing="1"/>
    </w:pPr>
    <w:rPr>
      <w:sz w:val="24"/>
    </w:rPr>
  </w:style>
  <w:style w:type="paragraph" w:customStyle="1" w:styleId="pj">
    <w:name w:val="pj"/>
    <w:basedOn w:val="a"/>
    <w:rsid w:val="00D6146E"/>
    <w:pPr>
      <w:spacing w:before="100" w:beforeAutospacing="1" w:after="100" w:afterAutospacing="1"/>
    </w:pPr>
    <w:rPr>
      <w:sz w:val="24"/>
    </w:rPr>
  </w:style>
  <w:style w:type="character" w:styleId="afa">
    <w:name w:val="annotation reference"/>
    <w:basedOn w:val="a0"/>
    <w:uiPriority w:val="99"/>
    <w:semiHidden/>
    <w:unhideWhenUsed/>
    <w:rsid w:val="00A81EC8"/>
    <w:rPr>
      <w:sz w:val="16"/>
      <w:szCs w:val="16"/>
    </w:rPr>
  </w:style>
  <w:style w:type="paragraph" w:customStyle="1" w:styleId="afb">
    <w:name w:val="Должность в подписи"/>
    <w:basedOn w:val="a"/>
    <w:next w:val="a"/>
    <w:rsid w:val="00710262"/>
    <w:pPr>
      <w:suppressAutoHyphens/>
      <w:spacing w:before="480" w:line="240" w:lineRule="exact"/>
    </w:pPr>
    <w:rPr>
      <w:szCs w:val="20"/>
    </w:rPr>
  </w:style>
  <w:style w:type="paragraph" w:customStyle="1" w:styleId="afc">
    <w:name w:val="Отметка об исполнителе"/>
    <w:basedOn w:val="a"/>
    <w:next w:val="a"/>
    <w:rsid w:val="00710262"/>
    <w:pPr>
      <w:suppressAutoHyphens/>
      <w:spacing w:line="240" w:lineRule="exact"/>
    </w:pPr>
    <w:rPr>
      <w:sz w:val="24"/>
      <w:szCs w:val="20"/>
    </w:rPr>
  </w:style>
  <w:style w:type="character" w:customStyle="1" w:styleId="ConsPlusNormal0">
    <w:name w:val="ConsPlusNormal Знак"/>
    <w:link w:val="ConsPlusNormal"/>
    <w:locked/>
    <w:rsid w:val="00710262"/>
    <w:rPr>
      <w:rFonts w:ascii="Arial" w:eastAsiaTheme="minorEastAsia" w:hAnsi="Arial" w:cs="Arial"/>
      <w:sz w:val="20"/>
      <w:szCs w:val="20"/>
      <w:lang w:eastAsia="ru-RU"/>
    </w:rPr>
  </w:style>
  <w:style w:type="paragraph" w:customStyle="1" w:styleId="ConsPlusTitle">
    <w:name w:val="ConsPlusTitle"/>
    <w:rsid w:val="00710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Заголовок к тексту документа"/>
    <w:basedOn w:val="a"/>
    <w:rsid w:val="00710262"/>
    <w:pPr>
      <w:suppressAutoHyphens/>
      <w:spacing w:after="480" w:line="240" w:lineRule="exact"/>
    </w:pPr>
    <w:rPr>
      <w:szCs w:val="20"/>
    </w:rPr>
  </w:style>
  <w:style w:type="paragraph" w:styleId="23">
    <w:name w:val="Body Text 2"/>
    <w:basedOn w:val="a"/>
    <w:link w:val="24"/>
    <w:unhideWhenUsed/>
    <w:rsid w:val="00EC2857"/>
    <w:pPr>
      <w:spacing w:after="120" w:line="480" w:lineRule="auto"/>
    </w:pPr>
  </w:style>
  <w:style w:type="character" w:customStyle="1" w:styleId="24">
    <w:name w:val="Основной текст 2 Знак"/>
    <w:basedOn w:val="a0"/>
    <w:link w:val="23"/>
    <w:rsid w:val="00EC2857"/>
    <w:rPr>
      <w:rFonts w:ascii="Times New Roman" w:eastAsia="Times New Roman" w:hAnsi="Times New Roman" w:cs="Times New Roman"/>
      <w:sz w:val="28"/>
      <w:szCs w:val="24"/>
      <w:lang w:eastAsia="ru-RU"/>
    </w:rPr>
  </w:style>
  <w:style w:type="paragraph" w:customStyle="1" w:styleId="afe">
    <w:name w:val="Прижатый влево"/>
    <w:basedOn w:val="a"/>
    <w:next w:val="a"/>
    <w:rsid w:val="00EC2857"/>
    <w:pPr>
      <w:autoSpaceDE w:val="0"/>
      <w:autoSpaceDN w:val="0"/>
      <w:adjustRightInd w:val="0"/>
    </w:pPr>
    <w:rPr>
      <w:rFonts w:ascii="Arial" w:hAnsi="Arial"/>
      <w:sz w:val="24"/>
    </w:rPr>
  </w:style>
  <w:style w:type="character" w:customStyle="1" w:styleId="10">
    <w:name w:val="Заголовок 1 Знак"/>
    <w:basedOn w:val="a0"/>
    <w:link w:val="1"/>
    <w:uiPriority w:val="9"/>
    <w:rsid w:val="001C3B9A"/>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1C3B9A"/>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1C3B9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1C3B9A"/>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1C3B9A"/>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1C3B9A"/>
    <w:rPr>
      <w:rFonts w:ascii="Cambria" w:eastAsia="Times New Roman" w:hAnsi="Cambria" w:cs="Times New Roman"/>
      <w:lang w:val="en-US"/>
    </w:rPr>
  </w:style>
  <w:style w:type="character" w:customStyle="1" w:styleId="aff">
    <w:name w:val="Основной текст_"/>
    <w:link w:val="25"/>
    <w:rsid w:val="001C3B9A"/>
    <w:rPr>
      <w:shd w:val="clear" w:color="auto" w:fill="FFFFFF"/>
    </w:rPr>
  </w:style>
  <w:style w:type="paragraph" w:customStyle="1" w:styleId="25">
    <w:name w:val="Основной текст2"/>
    <w:basedOn w:val="a"/>
    <w:link w:val="aff"/>
    <w:rsid w:val="001C3B9A"/>
    <w:pPr>
      <w:widowControl w:val="0"/>
      <w:shd w:val="clear" w:color="auto" w:fill="FFFFFF"/>
      <w:spacing w:after="360" w:line="0" w:lineRule="atLeast"/>
      <w:jc w:val="center"/>
    </w:pPr>
    <w:rPr>
      <w:rFonts w:asciiTheme="minorHAnsi" w:eastAsiaTheme="minorHAnsi" w:hAnsiTheme="minorHAnsi" w:cstheme="minorBidi"/>
      <w:sz w:val="22"/>
      <w:szCs w:val="22"/>
      <w:lang w:eastAsia="en-US"/>
    </w:rPr>
  </w:style>
  <w:style w:type="character" w:customStyle="1" w:styleId="12">
    <w:name w:val="Основной текст1"/>
    <w:rsid w:val="001C3B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_"/>
    <w:link w:val="14"/>
    <w:rsid w:val="001C3B9A"/>
    <w:rPr>
      <w:b/>
      <w:bCs/>
      <w:i/>
      <w:iCs/>
      <w:sz w:val="36"/>
      <w:szCs w:val="36"/>
      <w:shd w:val="clear" w:color="auto" w:fill="FFFFFF"/>
    </w:rPr>
  </w:style>
  <w:style w:type="paragraph" w:customStyle="1" w:styleId="14">
    <w:name w:val="Заголовок №1"/>
    <w:basedOn w:val="a"/>
    <w:link w:val="13"/>
    <w:rsid w:val="001C3B9A"/>
    <w:pPr>
      <w:widowControl w:val="0"/>
      <w:shd w:val="clear" w:color="auto" w:fill="FFFFFF"/>
      <w:spacing w:after="300" w:line="0" w:lineRule="atLeast"/>
      <w:jc w:val="right"/>
      <w:outlineLvl w:val="0"/>
    </w:pPr>
    <w:rPr>
      <w:rFonts w:asciiTheme="minorHAnsi" w:eastAsiaTheme="minorHAnsi" w:hAnsiTheme="minorHAnsi" w:cstheme="minorBidi"/>
      <w:b/>
      <w:bCs/>
      <w:i/>
      <w:iCs/>
      <w:sz w:val="36"/>
      <w:szCs w:val="36"/>
      <w:lang w:eastAsia="en-US"/>
    </w:rPr>
  </w:style>
  <w:style w:type="character" w:customStyle="1" w:styleId="15">
    <w:name w:val="Заголовок №1 + Малые прописные"/>
    <w:rsid w:val="001C3B9A"/>
    <w:rPr>
      <w:rFonts w:ascii="Times New Roman" w:eastAsia="Times New Roman" w:hAnsi="Times New Roman" w:cs="Times New Roman"/>
      <w:b/>
      <w:bCs/>
      <w:i/>
      <w:iCs/>
      <w:smallCaps/>
      <w:strike w:val="0"/>
      <w:color w:val="000000"/>
      <w:spacing w:val="0"/>
      <w:w w:val="100"/>
      <w:position w:val="0"/>
      <w:sz w:val="36"/>
      <w:szCs w:val="36"/>
      <w:u w:val="none"/>
      <w:lang w:val="ru-RU" w:eastAsia="ru-RU" w:bidi="ru-RU"/>
    </w:rPr>
  </w:style>
  <w:style w:type="character" w:customStyle="1" w:styleId="113pt0pt">
    <w:name w:val="Заголовок №1 + 13 pt;Не полужирный;Не курсив;Интервал 0 pt"/>
    <w:rsid w:val="001C3B9A"/>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4pt1pt">
    <w:name w:val="Основной текст + 14 pt;Курсив;Интервал 1 pt"/>
    <w:rsid w:val="001C3B9A"/>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aff0">
    <w:name w:val="Оглавление_"/>
    <w:link w:val="aff1"/>
    <w:rsid w:val="001C3B9A"/>
    <w:rPr>
      <w:shd w:val="clear" w:color="auto" w:fill="FFFFFF"/>
    </w:rPr>
  </w:style>
  <w:style w:type="paragraph" w:customStyle="1" w:styleId="aff1">
    <w:name w:val="Оглавление"/>
    <w:basedOn w:val="a"/>
    <w:link w:val="aff0"/>
    <w:rsid w:val="001C3B9A"/>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3pt">
    <w:name w:val="Основной текст + Интервал 3 pt"/>
    <w:rsid w:val="001C3B9A"/>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61">
    <w:name w:val="Основной текст (6)_"/>
    <w:link w:val="62"/>
    <w:rsid w:val="001C3B9A"/>
    <w:rPr>
      <w:shd w:val="clear" w:color="auto" w:fill="FFFFFF"/>
    </w:rPr>
  </w:style>
  <w:style w:type="paragraph" w:customStyle="1" w:styleId="62">
    <w:name w:val="Основной текст (6)"/>
    <w:basedOn w:val="a"/>
    <w:link w:val="61"/>
    <w:rsid w:val="001C3B9A"/>
    <w:pPr>
      <w:widowControl w:val="0"/>
      <w:shd w:val="clear" w:color="auto" w:fill="FFFFFF"/>
      <w:spacing w:line="254" w:lineRule="exact"/>
    </w:pPr>
    <w:rPr>
      <w:rFonts w:asciiTheme="minorHAnsi" w:eastAsiaTheme="minorHAnsi" w:hAnsiTheme="minorHAnsi" w:cstheme="minorBidi"/>
      <w:sz w:val="22"/>
      <w:szCs w:val="22"/>
      <w:lang w:eastAsia="en-US"/>
    </w:rPr>
  </w:style>
  <w:style w:type="character" w:customStyle="1" w:styleId="definition">
    <w:name w:val="definition"/>
    <w:basedOn w:val="a0"/>
    <w:rsid w:val="001C3B9A"/>
  </w:style>
  <w:style w:type="paragraph" w:customStyle="1" w:styleId="glavamail">
    <w:name w:val="glavamail"/>
    <w:basedOn w:val="a"/>
    <w:rsid w:val="001C3B9A"/>
    <w:pPr>
      <w:spacing w:before="100" w:beforeAutospacing="1" w:after="100" w:afterAutospacing="1"/>
    </w:pPr>
    <w:rPr>
      <w:sz w:val="24"/>
    </w:rPr>
  </w:style>
  <w:style w:type="paragraph" w:customStyle="1" w:styleId="p4">
    <w:name w:val="p4"/>
    <w:basedOn w:val="a"/>
    <w:rsid w:val="001C3B9A"/>
    <w:pPr>
      <w:spacing w:before="100" w:beforeAutospacing="1" w:after="100" w:afterAutospacing="1"/>
    </w:pPr>
    <w:rPr>
      <w:sz w:val="24"/>
    </w:rPr>
  </w:style>
  <w:style w:type="paragraph" w:customStyle="1" w:styleId="p11">
    <w:name w:val="p11"/>
    <w:basedOn w:val="a"/>
    <w:rsid w:val="001C3B9A"/>
    <w:pPr>
      <w:spacing w:before="100" w:beforeAutospacing="1" w:after="100" w:afterAutospacing="1"/>
    </w:pPr>
    <w:rPr>
      <w:sz w:val="24"/>
    </w:rPr>
  </w:style>
  <w:style w:type="character" w:customStyle="1" w:styleId="33">
    <w:name w:val="Основной текст (3)_"/>
    <w:basedOn w:val="a0"/>
    <w:link w:val="34"/>
    <w:rsid w:val="00C11F97"/>
    <w:rPr>
      <w:rFonts w:ascii="Cambria" w:eastAsia="Cambria" w:hAnsi="Cambria" w:cs="Cambria"/>
      <w:b/>
      <w:bCs/>
      <w:shd w:val="clear" w:color="auto" w:fill="FFFFFF"/>
    </w:rPr>
  </w:style>
  <w:style w:type="character" w:customStyle="1" w:styleId="26">
    <w:name w:val="Заголовок №2_"/>
    <w:basedOn w:val="a0"/>
    <w:link w:val="27"/>
    <w:rsid w:val="00C11F97"/>
    <w:rPr>
      <w:rFonts w:ascii="Cambria" w:eastAsia="Cambria" w:hAnsi="Cambria" w:cs="Cambria"/>
      <w:b/>
      <w:bCs/>
      <w:shd w:val="clear" w:color="auto" w:fill="FFFFFF"/>
    </w:rPr>
  </w:style>
  <w:style w:type="paragraph" w:customStyle="1" w:styleId="34">
    <w:name w:val="Основной текст (3)"/>
    <w:basedOn w:val="a"/>
    <w:link w:val="33"/>
    <w:rsid w:val="00C11F97"/>
    <w:pPr>
      <w:widowControl w:val="0"/>
      <w:shd w:val="clear" w:color="auto" w:fill="FFFFFF"/>
      <w:spacing w:after="280" w:line="271" w:lineRule="auto"/>
      <w:ind w:left="300" w:firstLine="20"/>
      <w:jc w:val="both"/>
    </w:pPr>
    <w:rPr>
      <w:rFonts w:ascii="Cambria" w:eastAsia="Cambria" w:hAnsi="Cambria" w:cs="Cambria"/>
      <w:b/>
      <w:bCs/>
      <w:sz w:val="22"/>
      <w:szCs w:val="22"/>
      <w:lang w:eastAsia="en-US"/>
    </w:rPr>
  </w:style>
  <w:style w:type="paragraph" w:customStyle="1" w:styleId="27">
    <w:name w:val="Заголовок №2"/>
    <w:basedOn w:val="a"/>
    <w:link w:val="26"/>
    <w:rsid w:val="00C11F97"/>
    <w:pPr>
      <w:widowControl w:val="0"/>
      <w:shd w:val="clear" w:color="auto" w:fill="FFFFFF"/>
      <w:spacing w:after="250" w:line="233" w:lineRule="auto"/>
      <w:ind w:left="360"/>
      <w:outlineLvl w:val="1"/>
    </w:pPr>
    <w:rPr>
      <w:rFonts w:ascii="Cambria" w:eastAsia="Cambria" w:hAnsi="Cambria" w:cs="Cambria"/>
      <w:b/>
      <w:bCs/>
      <w:sz w:val="22"/>
      <w:szCs w:val="22"/>
      <w:lang w:eastAsia="en-US"/>
    </w:rPr>
  </w:style>
  <w:style w:type="paragraph" w:customStyle="1" w:styleId="ConsPlusNonformat">
    <w:name w:val="ConsPlusNonformat"/>
    <w:rsid w:val="00B441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B4411C"/>
    <w:pPr>
      <w:suppressAutoHyphens/>
      <w:ind w:firstLine="708"/>
      <w:jc w:val="both"/>
    </w:pPr>
    <w:rPr>
      <w:szCs w:val="20"/>
      <w:lang w:eastAsia="ar-SA"/>
    </w:rPr>
  </w:style>
  <w:style w:type="paragraph" w:styleId="aff2">
    <w:name w:val="Plain Text"/>
    <w:basedOn w:val="a"/>
    <w:link w:val="aff3"/>
    <w:rsid w:val="00B4411C"/>
    <w:rPr>
      <w:rFonts w:ascii="Courier New" w:hAnsi="Courier New"/>
      <w:sz w:val="20"/>
      <w:szCs w:val="20"/>
    </w:rPr>
  </w:style>
  <w:style w:type="character" w:customStyle="1" w:styleId="aff3">
    <w:name w:val="Текст Знак"/>
    <w:basedOn w:val="a0"/>
    <w:link w:val="aff2"/>
    <w:rsid w:val="00B4411C"/>
    <w:rPr>
      <w:rFonts w:ascii="Courier New" w:eastAsia="Times New Roman" w:hAnsi="Courier New" w:cs="Times New Roman"/>
      <w:sz w:val="20"/>
      <w:szCs w:val="20"/>
      <w:lang w:eastAsia="ru-RU"/>
    </w:rPr>
  </w:style>
  <w:style w:type="paragraph" w:customStyle="1" w:styleId="ConsNonformat">
    <w:name w:val="ConsNonformat"/>
    <w:rsid w:val="00B4411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aff4">
    <w:name w:val="Цветовое выделение"/>
    <w:uiPriority w:val="99"/>
    <w:rsid w:val="00A50A0E"/>
    <w:rPr>
      <w:b/>
      <w:color w:val="26282F"/>
    </w:rPr>
  </w:style>
  <w:style w:type="character" w:customStyle="1" w:styleId="aff5">
    <w:name w:val="Гипертекстовая ссылка"/>
    <w:basedOn w:val="a0"/>
    <w:rsid w:val="00A50A0E"/>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317460317">
      <w:bodyDiv w:val="1"/>
      <w:marLeft w:val="0"/>
      <w:marRight w:val="0"/>
      <w:marTop w:val="0"/>
      <w:marBottom w:val="0"/>
      <w:divBdr>
        <w:top w:val="none" w:sz="0" w:space="0" w:color="auto"/>
        <w:left w:val="none" w:sz="0" w:space="0" w:color="auto"/>
        <w:bottom w:val="none" w:sz="0" w:space="0" w:color="auto"/>
        <w:right w:val="none" w:sz="0" w:space="0" w:color="auto"/>
      </w:divBdr>
    </w:div>
    <w:div w:id="470749884">
      <w:bodyDiv w:val="1"/>
      <w:marLeft w:val="0"/>
      <w:marRight w:val="0"/>
      <w:marTop w:val="0"/>
      <w:marBottom w:val="0"/>
      <w:divBdr>
        <w:top w:val="none" w:sz="0" w:space="0" w:color="auto"/>
        <w:left w:val="none" w:sz="0" w:space="0" w:color="auto"/>
        <w:bottom w:val="none" w:sz="0" w:space="0" w:color="auto"/>
        <w:right w:val="none" w:sz="0" w:space="0" w:color="auto"/>
      </w:divBdr>
    </w:div>
    <w:div w:id="590429731">
      <w:bodyDiv w:val="1"/>
      <w:marLeft w:val="0"/>
      <w:marRight w:val="0"/>
      <w:marTop w:val="0"/>
      <w:marBottom w:val="0"/>
      <w:divBdr>
        <w:top w:val="none" w:sz="0" w:space="0" w:color="auto"/>
        <w:left w:val="none" w:sz="0" w:space="0" w:color="auto"/>
        <w:bottom w:val="none" w:sz="0" w:space="0" w:color="auto"/>
        <w:right w:val="none" w:sz="0" w:space="0" w:color="auto"/>
      </w:divBdr>
    </w:div>
    <w:div w:id="661200282">
      <w:bodyDiv w:val="1"/>
      <w:marLeft w:val="0"/>
      <w:marRight w:val="0"/>
      <w:marTop w:val="0"/>
      <w:marBottom w:val="0"/>
      <w:divBdr>
        <w:top w:val="none" w:sz="0" w:space="0" w:color="auto"/>
        <w:left w:val="none" w:sz="0" w:space="0" w:color="auto"/>
        <w:bottom w:val="none" w:sz="0" w:space="0" w:color="auto"/>
        <w:right w:val="none" w:sz="0" w:space="0" w:color="auto"/>
      </w:divBdr>
    </w:div>
    <w:div w:id="747192576">
      <w:bodyDiv w:val="1"/>
      <w:marLeft w:val="0"/>
      <w:marRight w:val="0"/>
      <w:marTop w:val="0"/>
      <w:marBottom w:val="0"/>
      <w:divBdr>
        <w:top w:val="none" w:sz="0" w:space="0" w:color="auto"/>
        <w:left w:val="none" w:sz="0" w:space="0" w:color="auto"/>
        <w:bottom w:val="none" w:sz="0" w:space="0" w:color="auto"/>
        <w:right w:val="none" w:sz="0" w:space="0" w:color="auto"/>
      </w:divBdr>
    </w:div>
    <w:div w:id="1052578110">
      <w:bodyDiv w:val="1"/>
      <w:marLeft w:val="0"/>
      <w:marRight w:val="0"/>
      <w:marTop w:val="0"/>
      <w:marBottom w:val="0"/>
      <w:divBdr>
        <w:top w:val="none" w:sz="0" w:space="0" w:color="auto"/>
        <w:left w:val="none" w:sz="0" w:space="0" w:color="auto"/>
        <w:bottom w:val="none" w:sz="0" w:space="0" w:color="auto"/>
        <w:right w:val="none" w:sz="0" w:space="0" w:color="auto"/>
      </w:divBdr>
    </w:div>
    <w:div w:id="1141267793">
      <w:bodyDiv w:val="1"/>
      <w:marLeft w:val="0"/>
      <w:marRight w:val="0"/>
      <w:marTop w:val="0"/>
      <w:marBottom w:val="0"/>
      <w:divBdr>
        <w:top w:val="none" w:sz="0" w:space="0" w:color="auto"/>
        <w:left w:val="none" w:sz="0" w:space="0" w:color="auto"/>
        <w:bottom w:val="none" w:sz="0" w:space="0" w:color="auto"/>
        <w:right w:val="none" w:sz="0" w:space="0" w:color="auto"/>
      </w:divBdr>
    </w:div>
    <w:div w:id="1511065495">
      <w:bodyDiv w:val="1"/>
      <w:marLeft w:val="0"/>
      <w:marRight w:val="0"/>
      <w:marTop w:val="0"/>
      <w:marBottom w:val="0"/>
      <w:divBdr>
        <w:top w:val="none" w:sz="0" w:space="0" w:color="auto"/>
        <w:left w:val="none" w:sz="0" w:space="0" w:color="auto"/>
        <w:bottom w:val="none" w:sz="0" w:space="0" w:color="auto"/>
        <w:right w:val="none" w:sz="0" w:space="0" w:color="auto"/>
      </w:divBdr>
    </w:div>
    <w:div w:id="1737162790">
      <w:bodyDiv w:val="1"/>
      <w:marLeft w:val="0"/>
      <w:marRight w:val="0"/>
      <w:marTop w:val="0"/>
      <w:marBottom w:val="0"/>
      <w:divBdr>
        <w:top w:val="none" w:sz="0" w:space="0" w:color="auto"/>
        <w:left w:val="none" w:sz="0" w:space="0" w:color="auto"/>
        <w:bottom w:val="none" w:sz="0" w:space="0" w:color="auto"/>
        <w:right w:val="none" w:sz="0" w:space="0" w:color="auto"/>
      </w:divBdr>
    </w:div>
    <w:div w:id="1782646643">
      <w:bodyDiv w:val="1"/>
      <w:marLeft w:val="0"/>
      <w:marRight w:val="0"/>
      <w:marTop w:val="0"/>
      <w:marBottom w:val="0"/>
      <w:divBdr>
        <w:top w:val="none" w:sz="0" w:space="0" w:color="auto"/>
        <w:left w:val="none" w:sz="0" w:space="0" w:color="auto"/>
        <w:bottom w:val="none" w:sz="0" w:space="0" w:color="auto"/>
        <w:right w:val="none" w:sz="0" w:space="0" w:color="auto"/>
      </w:divBdr>
    </w:div>
    <w:div w:id="1823426176">
      <w:bodyDiv w:val="1"/>
      <w:marLeft w:val="0"/>
      <w:marRight w:val="0"/>
      <w:marTop w:val="0"/>
      <w:marBottom w:val="0"/>
      <w:divBdr>
        <w:top w:val="none" w:sz="0" w:space="0" w:color="auto"/>
        <w:left w:val="none" w:sz="0" w:space="0" w:color="auto"/>
        <w:bottom w:val="none" w:sz="0" w:space="0" w:color="auto"/>
        <w:right w:val="none" w:sz="0" w:space="0" w:color="auto"/>
      </w:divBdr>
    </w:div>
    <w:div w:id="1955355904">
      <w:bodyDiv w:val="1"/>
      <w:marLeft w:val="0"/>
      <w:marRight w:val="0"/>
      <w:marTop w:val="0"/>
      <w:marBottom w:val="0"/>
      <w:divBdr>
        <w:top w:val="none" w:sz="0" w:space="0" w:color="auto"/>
        <w:left w:val="none" w:sz="0" w:space="0" w:color="auto"/>
        <w:bottom w:val="none" w:sz="0" w:space="0" w:color="auto"/>
        <w:right w:val="none" w:sz="0" w:space="0" w:color="auto"/>
      </w:divBdr>
    </w:div>
    <w:div w:id="1999072962">
      <w:bodyDiv w:val="1"/>
      <w:marLeft w:val="0"/>
      <w:marRight w:val="0"/>
      <w:marTop w:val="0"/>
      <w:marBottom w:val="0"/>
      <w:divBdr>
        <w:top w:val="none" w:sz="0" w:space="0" w:color="auto"/>
        <w:left w:val="none" w:sz="0" w:space="0" w:color="auto"/>
        <w:bottom w:val="none" w:sz="0" w:space="0" w:color="auto"/>
        <w:right w:val="none" w:sz="0" w:space="0" w:color="auto"/>
      </w:divBdr>
      <w:divsChild>
        <w:div w:id="1108502932">
          <w:marLeft w:val="0"/>
          <w:marRight w:val="0"/>
          <w:marTop w:val="0"/>
          <w:marBottom w:val="0"/>
          <w:divBdr>
            <w:top w:val="none" w:sz="0" w:space="0" w:color="auto"/>
            <w:left w:val="none" w:sz="0" w:space="0" w:color="auto"/>
            <w:bottom w:val="none" w:sz="0" w:space="0" w:color="auto"/>
            <w:right w:val="none" w:sz="0" w:space="0" w:color="auto"/>
          </w:divBdr>
        </w:div>
      </w:divsChild>
    </w:div>
    <w:div w:id="2027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25F6-23BB-4086-822F-7FDE0D67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7469</TotalTime>
  <Pages>19</Pages>
  <Words>6688</Words>
  <Characters>38128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 Сурхаева</dc:creator>
  <cp:lastModifiedBy>1212</cp:lastModifiedBy>
  <cp:revision>6</cp:revision>
  <cp:lastPrinted>2019-08-29T10:47:00Z</cp:lastPrinted>
  <dcterms:created xsi:type="dcterms:W3CDTF">2018-10-24T14:11:00Z</dcterms:created>
  <dcterms:modified xsi:type="dcterms:W3CDTF">2019-08-29T12:06:00Z</dcterms:modified>
</cp:coreProperties>
</file>