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4A65" w:rsidRDefault="00F833D5" w:rsidP="00F8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6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833D5" w:rsidRPr="00F833D5" w:rsidRDefault="00F833D5">
      <w:pPr>
        <w:rPr>
          <w:rFonts w:ascii="Times New Roman" w:hAnsi="Times New Roman" w:cs="Times New Roman"/>
          <w:sz w:val="28"/>
          <w:szCs w:val="28"/>
        </w:rPr>
      </w:pPr>
      <w:r w:rsidRPr="00F833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«село Нижний Чирюрт»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D5">
        <w:rPr>
          <w:rFonts w:ascii="Times New Roman" w:hAnsi="Times New Roman" w:cs="Times New Roman"/>
          <w:sz w:val="28"/>
          <w:szCs w:val="28"/>
        </w:rPr>
        <w:t xml:space="preserve">информирует население о проведении публичных слушаний по вопросу предоставления разрешения на условно разрешенный вид </w:t>
      </w:r>
      <w:proofErr w:type="gramStart"/>
      <w:r w:rsidRPr="00F833D5">
        <w:rPr>
          <w:rFonts w:ascii="Times New Roman" w:hAnsi="Times New Roman" w:cs="Times New Roman"/>
          <w:sz w:val="28"/>
          <w:szCs w:val="28"/>
        </w:rPr>
        <w:t>использования земельного участка категории земель сельскохозяйственного назначения</w:t>
      </w:r>
      <w:proofErr w:type="gramEnd"/>
      <w:r w:rsidRPr="00F833D5">
        <w:rPr>
          <w:rFonts w:ascii="Times New Roman" w:hAnsi="Times New Roman" w:cs="Times New Roman"/>
          <w:sz w:val="28"/>
          <w:szCs w:val="28"/>
        </w:rPr>
        <w:t xml:space="preserve"> с кадастровым № 05:06:000031:2281, расположенного по адресу: Республика Дагестан, Кизилюртовский район. с</w:t>
      </w:r>
      <w:proofErr w:type="gramStart"/>
      <w:r w:rsidRPr="00F833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833D5">
        <w:rPr>
          <w:rFonts w:ascii="Times New Roman" w:hAnsi="Times New Roman" w:cs="Times New Roman"/>
          <w:sz w:val="28"/>
          <w:szCs w:val="28"/>
        </w:rPr>
        <w:t>ижний Чирюрт, площадью 10000кв.м., с видом разрешенного использования – для  сельскохозяйственного производства, с «для сельскохозяйственного производства» на  «для ведения личного подсобного хозяйства».</w:t>
      </w:r>
      <w:r w:rsidR="00974A65">
        <w:rPr>
          <w:rFonts w:ascii="Times New Roman" w:hAnsi="Times New Roman" w:cs="Times New Roman"/>
          <w:sz w:val="28"/>
          <w:szCs w:val="28"/>
        </w:rPr>
        <w:t xml:space="preserve"> </w:t>
      </w:r>
      <w:r w:rsidRPr="00F833D5">
        <w:rPr>
          <w:rFonts w:ascii="Times New Roman" w:hAnsi="Times New Roman" w:cs="Times New Roman"/>
          <w:sz w:val="28"/>
          <w:szCs w:val="28"/>
        </w:rPr>
        <w:t>Публичные слушания будут проведены в здании администрации с</w:t>
      </w:r>
      <w:proofErr w:type="gramStart"/>
      <w:r w:rsidRPr="00F833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833D5">
        <w:rPr>
          <w:rFonts w:ascii="Times New Roman" w:hAnsi="Times New Roman" w:cs="Times New Roman"/>
          <w:sz w:val="28"/>
          <w:szCs w:val="28"/>
        </w:rPr>
        <w:t>ижний Чирюрт 29.06.2021г. в 14.00.</w:t>
      </w:r>
    </w:p>
    <w:p w:rsidR="00F833D5" w:rsidRPr="00974A65" w:rsidRDefault="00F833D5">
      <w:pPr>
        <w:rPr>
          <w:rFonts w:ascii="Times New Roman" w:hAnsi="Times New Roman" w:cs="Times New Roman"/>
          <w:b/>
          <w:sz w:val="28"/>
          <w:szCs w:val="28"/>
        </w:rPr>
      </w:pPr>
      <w:r w:rsidRPr="00974A65"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proofErr w:type="gramStart"/>
      <w:r w:rsidRPr="00974A6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74A65">
        <w:rPr>
          <w:rFonts w:ascii="Times New Roman" w:hAnsi="Times New Roman" w:cs="Times New Roman"/>
          <w:b/>
          <w:sz w:val="28"/>
          <w:szCs w:val="28"/>
        </w:rPr>
        <w:t>ижний Чирюрт</w:t>
      </w:r>
    </w:p>
    <w:sectPr w:rsidR="00F833D5" w:rsidRPr="00974A65" w:rsidSect="00F833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833D5"/>
    <w:rsid w:val="00974A65"/>
    <w:rsid w:val="00BC4458"/>
    <w:rsid w:val="00F8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cp:lastPrinted>2021-06-03T07:26:00Z</cp:lastPrinted>
  <dcterms:created xsi:type="dcterms:W3CDTF">2021-06-03T07:06:00Z</dcterms:created>
  <dcterms:modified xsi:type="dcterms:W3CDTF">2021-06-03T07:36:00Z</dcterms:modified>
</cp:coreProperties>
</file>