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82" w:rsidRPr="00030947" w:rsidRDefault="00044E82" w:rsidP="00044E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434444"/>
          <w:kern w:val="36"/>
          <w:sz w:val="28"/>
          <w:szCs w:val="28"/>
          <w:lang w:eastAsia="ru-RU"/>
        </w:rPr>
      </w:pPr>
      <w:bookmarkStart w:id="0" w:name="_GoBack"/>
      <w:r w:rsidRPr="00030947">
        <w:rPr>
          <w:rFonts w:ascii="Times New Roman" w:eastAsia="Times New Roman" w:hAnsi="Times New Roman" w:cs="Times New Roman"/>
          <w:caps/>
          <w:color w:val="434444"/>
          <w:kern w:val="36"/>
          <w:sz w:val="28"/>
          <w:szCs w:val="28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p w:rsidR="00044E82" w:rsidRPr="00030947" w:rsidRDefault="00044E82" w:rsidP="00044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444"/>
          <w:sz w:val="28"/>
          <w:szCs w:val="28"/>
          <w:lang w:eastAsia="ru-RU"/>
        </w:rPr>
      </w:pPr>
      <w:r w:rsidRPr="00030947">
        <w:rPr>
          <w:rFonts w:ascii="Times New Roman" w:eastAsia="Times New Roman" w:hAnsi="Times New Roman" w:cs="Times New Roman"/>
          <w:color w:val="434444"/>
          <w:sz w:val="28"/>
          <w:szCs w:val="28"/>
          <w:lang w:eastAsia="ru-RU"/>
        </w:rPr>
        <w:t>(на 02 декабря 2023 г.)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043"/>
        <w:gridCol w:w="3747"/>
      </w:tblGrid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№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Наименование организации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«Высший военный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Маджлисуль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«База» («Аль-Каида»)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Асбат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аль-Ансар»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«Исламская группа» («Аль-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Гамаа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Исламия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«Братья-мусульмане» («Аль-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Ихван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Муслимун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«Партия исламского освобождения» («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Хизб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ут-Тахрир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Лашкар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-И-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Тайба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lastRenderedPageBreak/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«Исламская группа» («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-и-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«Движение Талибан»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«Общество социальных реформ» («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Джамият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Ислах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Иджтимаи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«Общество возрождения исламского наследия» («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Джамият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Ихья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ат-Тураз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«Дом двух святых» («Аль-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Харамейн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Джунд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(Войско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02.06.2006 № ГКПИ 06-531,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16.06.2006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«Исламский джихад –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моджахедов»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02.06.2006 № ГКПИ 06-531,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16.06.2006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13.11.2008 № ГКПИ 08-1956,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27.11.2008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Имарат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08.02.2010 № ГКПИ 09-1715,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24.02.2010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Московский городской суд,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28.06.2013 № 3-67/2013,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27.11.2013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Московский городской суд,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17.12.2014 (б/н),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 в силу 30.12.2014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Шама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29.12.2014 № АКПИ 14-1424С,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13.02.2015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Джебхат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ан-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Нусра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(Фронт победы) (другие названия: 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Джабха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Нусра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ли-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Ахль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(Фронт поддержки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29.12.2014 № АКПИ 14-1424С,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13.02.2015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Московский городской суд,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18.02.2015 № 3-15/2015,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12.08.2015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Аджр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от Аллаха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Субхану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Тагьаля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 SHAM» (Благословение от Аллаха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милоственного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  <w:t>и милосердного СИРИЯ)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28.12.2015 № 2-69/2015,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 в силу 05.04.2016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Синрике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AumShinrikyo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, AUM, 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Aleph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20.09.2016 № АКПИ 16-915С,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25.10.2016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Муджахеды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Ат-Тавхида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Валь-Джихад»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Московский областной суд,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28.04.2017 № 3а-453/17,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02.06.2017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Чистопольский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Приволжский окружной военный суд,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23.03.2017 № 1-2/2017,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 в силу 31.08.2017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Рохнамо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ба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суи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давлати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исломи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22.02.2018 № 2-1/2018,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 в силу 24.07.2018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«Сеть»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17.01.2019 № 2-132/2018,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 в силу 14.03.2019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Катиба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Таухид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валь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-Джихад»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05.06.2019 № 2-63/2019,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 в силу 05.07.2019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Хайят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(«Организация освобождения Леванта», 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Хайят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Хейят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Хейят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Хайят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lastRenderedPageBreak/>
              <w:t>аш-Шам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lastRenderedPageBreak/>
              <w:t>Верховный Суд Российской Федерации,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04.06.2020 № АКПИ20-275С,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вступило в силу 20.07.2020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Ахлю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Сунна Валь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» («Красноярский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Дальневосточный окружной военный суд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30.09.2019 № 1-21/2019,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 в силу 05.07.2020 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val="en-US"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 xml:space="preserve">«National Socialism/White Power» («NS/WP, NS/WP Crew, Sparrows Crew/White Power,  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Национал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>-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социализм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>/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Белая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 xml:space="preserve"> 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сила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 xml:space="preserve">, 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власть</w:t>
            </w: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от 21.05.2021 № АКПИ21-343С,</w:t>
            </w:r>
          </w:p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вступил в силу 25.06.2021 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2-й Западный окружной военный суд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18.06.2020 № 2-7/2020,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 в силу 07.06.2021 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Религиозная группа “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“Красный пахарь”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proofErr w:type="spellStart"/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Красноглинский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 xml:space="preserve"> районный суд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г. Самары от 16.07.2021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№ 2а-1667/2021, вступило в силу 31.08.2021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Международное молодежное движение 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Колумбайн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(другое используемое наименование 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Скулшутинг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02.02.2022 № АКПИ21-1059С,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11.03.2022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Хатлонский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2-й Западный окружной военный суд 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03.11.2021 № 2-165/2021,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 в силу 24.01.2022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Мусульманская религиозная группа п.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Кушкуль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г. Оренбург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Оренбургский областной суд 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04.03.2022 № 3а-206/2022 (3а-2113/2021),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22.04.2022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«Крымско-татарский добровольческий батальон имени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Номана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Челебиджихана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01.06.2022 № АКПИ22-303С,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05.07.2022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Украинское военизированное националистическое объединение «Азов» (другие используемые наименования: батальон «Азов», полк «Азов»)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02.08.2022 № АКПИ22-411С,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10.09.2022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Партия исламского возрождения Таджикистана (Республика Таджикистан)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14.09.2022 № АКПИ22-680С,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18.10.2022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Межрегиональное леворадикальное анархистское движение «Народная самооборона»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Челябинский областной суд,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12.09.2022 № 3а-237/2022,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18.10.2022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lastRenderedPageBreak/>
              <w:t>44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«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Дуббайский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2-й Западный окружной военный суд, 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12.07.2022 № 2-121/2022,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 в силу 26.09.2022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– «московская ячейка» МТО «ИГ»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2-й Западный окружной военный суд, 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17.05.2022 № 2-41/2022,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 в силу 21.12.2022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Боевое крыло группы (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вирда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) последователей (мюидов,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мурдов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) религиозного течения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-Хаджи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Белхороева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-Хаджи,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баталхаджинцев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белхороевцев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тариката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шейха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овлия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устаза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-Хаджи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Белхороева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Южный окружной военный суд, 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28.11.2022 № 1-215/2022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 в силу 16.12.2022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Международное движение «Маньяки Культ Убийц» (другие используемые наименования «Маньяки Культ Убийств», «Молодёжь Которая Улыбается», М.К.У.) 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16.01.2023 № АКПИ22-1227С,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21.02.2023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Украинское военизированное объединение Легион «Свобода России» (другое используемое наименование «Легион Свобода России»)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16.03.2023 № АКПИ23-101С,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25.04.2023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«Айдар»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Южный окружной военный суд,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25.09.2023 № 1-247/2023,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вступило в силу 22.11.2023</w:t>
            </w:r>
          </w:p>
        </w:tc>
      </w:tr>
      <w:tr w:rsidR="00044E82" w:rsidRPr="00030947" w:rsidTr="00044E8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Националистическая организация «Русский добровольческий корпус»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4E82" w:rsidRPr="00030947" w:rsidRDefault="00044E82" w:rsidP="0004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</w:pP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t>2-й Западный окружной военный суд, 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от 16.11.2023 № 2-255/2023,</w:t>
            </w:r>
            <w:r w:rsidRPr="00030947">
              <w:rPr>
                <w:rFonts w:ascii="Times New Roman" w:eastAsia="Times New Roman" w:hAnsi="Times New Roman" w:cs="Times New Roman"/>
                <w:color w:val="434444"/>
                <w:sz w:val="23"/>
                <w:szCs w:val="23"/>
                <w:lang w:eastAsia="ru-RU"/>
              </w:rPr>
              <w:br/>
              <w:t>вступил в силу 02.12.2023</w:t>
            </w:r>
          </w:p>
        </w:tc>
      </w:tr>
      <w:bookmarkEnd w:id="0"/>
    </w:tbl>
    <w:p w:rsidR="00CC6AE6" w:rsidRPr="00044E82" w:rsidRDefault="00CC6AE6" w:rsidP="007854B9">
      <w:pPr>
        <w:spacing w:after="0"/>
      </w:pPr>
    </w:p>
    <w:sectPr w:rsidR="00CC6AE6" w:rsidRPr="00044E82" w:rsidSect="00030947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6D"/>
    <w:rsid w:val="00030947"/>
    <w:rsid w:val="00044E82"/>
    <w:rsid w:val="00086A03"/>
    <w:rsid w:val="000F33B3"/>
    <w:rsid w:val="00162A0F"/>
    <w:rsid w:val="00185A46"/>
    <w:rsid w:val="00191739"/>
    <w:rsid w:val="00193894"/>
    <w:rsid w:val="001C0F39"/>
    <w:rsid w:val="00264689"/>
    <w:rsid w:val="00293DB9"/>
    <w:rsid w:val="00363A6D"/>
    <w:rsid w:val="003F345A"/>
    <w:rsid w:val="00646597"/>
    <w:rsid w:val="006610B7"/>
    <w:rsid w:val="006B3F94"/>
    <w:rsid w:val="00774C05"/>
    <w:rsid w:val="007854B9"/>
    <w:rsid w:val="008A6E60"/>
    <w:rsid w:val="008B3AB4"/>
    <w:rsid w:val="009E69D1"/>
    <w:rsid w:val="00B16D39"/>
    <w:rsid w:val="00C95B6B"/>
    <w:rsid w:val="00CC6AE6"/>
    <w:rsid w:val="00D96C12"/>
    <w:rsid w:val="00DB4FF3"/>
    <w:rsid w:val="00F14CB7"/>
    <w:rsid w:val="00F871BF"/>
    <w:rsid w:val="00F95F1B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177B"/>
  <w15:docId w15:val="{A81998A4-5518-4F4E-9E5D-C1D67717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3A6D"/>
    <w:rPr>
      <w:i/>
      <w:iCs/>
    </w:rPr>
  </w:style>
  <w:style w:type="character" w:styleId="a5">
    <w:name w:val="Strong"/>
    <w:basedOn w:val="a0"/>
    <w:uiPriority w:val="22"/>
    <w:qFormat/>
    <w:rsid w:val="00363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Пользователь</cp:lastModifiedBy>
  <cp:revision>5</cp:revision>
  <dcterms:created xsi:type="dcterms:W3CDTF">2024-02-27T08:49:00Z</dcterms:created>
  <dcterms:modified xsi:type="dcterms:W3CDTF">2024-04-08T11:50:00Z</dcterms:modified>
</cp:coreProperties>
</file>